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2C" w:rsidRDefault="00885E57">
      <w:pPr>
        <w:tabs>
          <w:tab w:val="left" w:pos="1276"/>
        </w:tabs>
        <w:jc w:val="center"/>
        <w:rPr>
          <w:b/>
        </w:rPr>
      </w:pPr>
      <w:bookmarkStart w:id="0" w:name="_GoBack"/>
      <w:bookmarkEnd w:id="0"/>
      <w:r>
        <w:rPr>
          <w:b/>
        </w:rPr>
        <w:t>План работы</w:t>
      </w:r>
    </w:p>
    <w:p w:rsidR="00F13D2C" w:rsidRDefault="00885E57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организации в статусе Базовой площадки </w:t>
      </w:r>
    </w:p>
    <w:p w:rsidR="00F13D2C" w:rsidRDefault="00885E57">
      <w:pPr>
        <w:tabs>
          <w:tab w:val="left" w:pos="709"/>
        </w:tabs>
        <w:jc w:val="center"/>
        <w:rPr>
          <w:b/>
        </w:rPr>
      </w:pPr>
      <w:r>
        <w:rPr>
          <w:b/>
        </w:rPr>
        <w:t>(с указанием перечня мероприятий)</w:t>
      </w:r>
    </w:p>
    <w:p w:rsidR="00F13D2C" w:rsidRDefault="00885E57">
      <w:pPr>
        <w:tabs>
          <w:tab w:val="left" w:pos="1276"/>
        </w:tabs>
        <w:jc w:val="center"/>
        <w:rPr>
          <w:b/>
        </w:rPr>
      </w:pPr>
      <w:r>
        <w:rPr>
          <w:b/>
        </w:rPr>
        <w:t>на период 2021-2024</w:t>
      </w:r>
    </w:p>
    <w:p w:rsidR="00F13D2C" w:rsidRDefault="00F13D2C">
      <w:pPr>
        <w:tabs>
          <w:tab w:val="left" w:pos="1276"/>
        </w:tabs>
        <w:jc w:val="both"/>
        <w:rPr>
          <w:b/>
        </w:rPr>
      </w:pPr>
    </w:p>
    <w:p w:rsidR="00F13D2C" w:rsidRDefault="00885E57">
      <w:pPr>
        <w:jc w:val="both"/>
        <w:rPr>
          <w:sz w:val="28"/>
        </w:rPr>
      </w:pPr>
      <w:r>
        <w:rPr>
          <w:b/>
          <w:bCs/>
          <w:i/>
          <w:iCs/>
          <w:szCs w:val="22"/>
        </w:rPr>
        <w:t xml:space="preserve">Цель: </w:t>
      </w:r>
      <w:r>
        <w:rPr>
          <w:bCs/>
          <w:iCs/>
          <w:szCs w:val="22"/>
        </w:rPr>
        <w:t>создать условия для</w:t>
      </w:r>
      <w:r>
        <w:rPr>
          <w:b/>
          <w:bCs/>
          <w:i/>
          <w:iCs/>
          <w:szCs w:val="22"/>
        </w:rPr>
        <w:t xml:space="preserve"> </w:t>
      </w:r>
      <w:r>
        <w:rPr>
          <w:bCs/>
          <w:iCs/>
          <w:szCs w:val="22"/>
        </w:rPr>
        <w:t>совершенствования профессиональных компетенций учителей-предметников в области формирования языковой культуры обучающихся, в том числе культуры речи, культуры чтения и культуры общения на русском языке</w:t>
      </w:r>
    </w:p>
    <w:p w:rsidR="00F13D2C" w:rsidRDefault="00885E57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Задачи</w:t>
      </w:r>
    </w:p>
    <w:p w:rsidR="00F13D2C" w:rsidRDefault="00885E57">
      <w:pPr>
        <w:pStyle w:val="af2"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Организовать и провести курсы повышения квалификации педагогов, обучающих и практикоориентированных семинаров, вебинаров по формированию языковой культуры обучающихся, в том числе культуры речи, культуры чтения и культуры общения на русском языке. </w:t>
      </w:r>
    </w:p>
    <w:p w:rsidR="00F13D2C" w:rsidRDefault="00885E57">
      <w:pPr>
        <w:pStyle w:val="af2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Разработать методические рекомендации по </w:t>
      </w:r>
      <w:r>
        <w:rPr>
          <w:bCs/>
          <w:iCs/>
          <w:color w:val="000000" w:themeColor="text1"/>
        </w:rPr>
        <w:t xml:space="preserve">сопровождению педагогов в области формирования языковой культуры обучающихся, </w:t>
      </w:r>
      <w:r>
        <w:rPr>
          <w:bCs/>
          <w:iCs/>
        </w:rPr>
        <w:t>в том числе культуры речи, культуры чтения и культуры общения на русском языке.</w:t>
      </w:r>
    </w:p>
    <w:p w:rsidR="00F13D2C" w:rsidRDefault="00885E57">
      <w:pPr>
        <w:pStyle w:val="af2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Повысить образовательные результаты учащихся образовательных организаций.</w:t>
      </w:r>
    </w:p>
    <w:p w:rsidR="00F13D2C" w:rsidRDefault="00885E57">
      <w:pPr>
        <w:tabs>
          <w:tab w:val="left" w:pos="1276"/>
        </w:tabs>
        <w:jc w:val="both"/>
        <w:rPr>
          <w:b/>
        </w:rPr>
      </w:pPr>
      <w:r>
        <w:rPr>
          <w:b/>
        </w:rPr>
        <w:t>Основные направления деятельности</w:t>
      </w:r>
    </w:p>
    <w:p w:rsidR="00F13D2C" w:rsidRDefault="00885E57">
      <w:pPr>
        <w:pStyle w:val="af2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Организационно-консультационная деятельность.</w:t>
      </w:r>
    </w:p>
    <w:p w:rsidR="00F13D2C" w:rsidRDefault="00885E57">
      <w:pPr>
        <w:pStyle w:val="af2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Образовательная деятельность.</w:t>
      </w:r>
    </w:p>
    <w:p w:rsidR="00F13D2C" w:rsidRDefault="00885E57">
      <w:pPr>
        <w:pStyle w:val="af2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Методическая деятельность.</w:t>
      </w:r>
    </w:p>
    <w:p w:rsidR="00F13D2C" w:rsidRDefault="00885E57">
      <w:pPr>
        <w:tabs>
          <w:tab w:val="left" w:pos="1276"/>
        </w:tabs>
        <w:jc w:val="both"/>
        <w:rPr>
          <w:b/>
        </w:rPr>
      </w:pPr>
      <w:r>
        <w:rPr>
          <w:b/>
        </w:rPr>
        <w:t>Прогнозируемые результаты</w:t>
      </w:r>
    </w:p>
    <w:p w:rsidR="00F13D2C" w:rsidRDefault="00885E57">
      <w:pPr>
        <w:pStyle w:val="af2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 xml:space="preserve">Создана команда педагогов и управленцев, обладающая компетенциями по формированию </w:t>
      </w:r>
      <w:r>
        <w:rPr>
          <w:bCs/>
          <w:iCs/>
          <w:color w:val="000000" w:themeColor="text1"/>
        </w:rPr>
        <w:t xml:space="preserve">языковой культуры обучающихся, </w:t>
      </w:r>
      <w:r>
        <w:rPr>
          <w:bCs/>
          <w:iCs/>
        </w:rPr>
        <w:t>в том числе культуры речи, культуры чтения и культуры общения на русском языке.</w:t>
      </w:r>
    </w:p>
    <w:p w:rsidR="00F13D2C" w:rsidRDefault="00885E57">
      <w:pPr>
        <w:pStyle w:val="af2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Разработаны методические рекомендации</w:t>
      </w:r>
      <w:r>
        <w:rPr>
          <w:bCs/>
          <w:iCs/>
        </w:rPr>
        <w:t xml:space="preserve"> по </w:t>
      </w:r>
      <w:r>
        <w:rPr>
          <w:bCs/>
          <w:iCs/>
          <w:color w:val="000000" w:themeColor="text1"/>
        </w:rPr>
        <w:t xml:space="preserve">формированию языковой культуры обучающихся, </w:t>
      </w:r>
      <w:r>
        <w:rPr>
          <w:bCs/>
          <w:iCs/>
        </w:rPr>
        <w:t>в том числе культуры речи, культуры чтения и культуры общения на русском языке</w:t>
      </w:r>
    </w:p>
    <w:p w:rsidR="00F13D2C" w:rsidRDefault="00885E57">
      <w:pPr>
        <w:pStyle w:val="af2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Результаты учащихся образовательных организаций.</w:t>
      </w:r>
    </w:p>
    <w:p w:rsidR="00F13D2C" w:rsidRDefault="00885E57">
      <w:pPr>
        <w:tabs>
          <w:tab w:val="left" w:pos="1276"/>
        </w:tabs>
        <w:ind w:left="709"/>
        <w:jc w:val="center"/>
        <w:rPr>
          <w:b/>
          <w:i/>
        </w:rPr>
      </w:pPr>
      <w:r>
        <w:rPr>
          <w:b/>
          <w:i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73"/>
        <w:gridCol w:w="1438"/>
        <w:gridCol w:w="1277"/>
        <w:gridCol w:w="1838"/>
        <w:gridCol w:w="1573"/>
      </w:tblGrid>
      <w:tr w:rsidR="00F13D2C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C" w:rsidRDefault="00F13D2C">
            <w:pPr>
              <w:jc w:val="center"/>
              <w:rPr>
                <w:b/>
                <w:iCs/>
              </w:rPr>
            </w:pPr>
          </w:p>
          <w:p w:rsidR="00F13D2C" w:rsidRDefault="00885E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C" w:rsidRDefault="00885E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C" w:rsidRDefault="00885E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Сроки, место проведения</w:t>
            </w:r>
          </w:p>
          <w:p w:rsidR="00F13D2C" w:rsidRDefault="00885E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C" w:rsidRDefault="00885E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C" w:rsidRDefault="00885E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C" w:rsidRDefault="00885E57">
            <w:pPr>
              <w:ind w:left="-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 ответственных (исполнителей)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numPr>
                <w:ilvl w:val="0"/>
                <w:numId w:val="6"/>
              </w:numPr>
              <w:ind w:left="63" w:firstLine="0"/>
              <w:jc w:val="both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rPr>
                <w:bCs/>
                <w:iCs/>
                <w:szCs w:val="22"/>
              </w:rPr>
              <w:t>Формирование команды для реализации деятельности БП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август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rPr>
                <w:bCs/>
                <w:iCs/>
                <w:szCs w:val="22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директор школы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rPr>
                <w:bCs/>
                <w:iCs/>
                <w:szCs w:val="22"/>
              </w:rPr>
              <w:t xml:space="preserve">Проведение обучающих, практикоориентированных семинаров, вебинаров по формированию языковой культуры обучающихся, в том числе культуры речи, культуры чтения и культуры </w:t>
            </w:r>
            <w:r>
              <w:rPr>
                <w:bCs/>
                <w:iCs/>
                <w:szCs w:val="22"/>
              </w:rPr>
              <w:lastRenderedPageBreak/>
              <w:t>общения на русском языке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lastRenderedPageBreak/>
              <w:t xml:space="preserve">1 раз в полугодие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Программа обучающих семинаров, 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Смирнова С.К., Киселева НВ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Стажировка обучающихся по ППК «Формирование читательской грамотности школьников. День единого текста»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rPr>
                <w:bCs/>
                <w:iCs/>
                <w:szCs w:val="22"/>
              </w:rPr>
              <w:t>в соответствии с планом ИРО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 xml:space="preserve">Дневник стажировки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Смирнова С.К., Киселева НВ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Проведение ППК «Формирование читательской грамотности обучающихся в основной школе»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rPr>
                <w:bCs/>
                <w:iCs/>
                <w:szCs w:val="22"/>
              </w:rPr>
              <w:t>в соответствии с планом ИРО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Расписание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Смирнова С.К., Киселева НВ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Мастер-классы надпредметных курсов внеурочной деятельности и курсов по выбору (1 раз в полугодие)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 xml:space="preserve">Программа мастер-классов; методические материалы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Педагоги школы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Методическое сопровождение педагогов и школ в области формирования языковой культуры обучающихся, в том числе культуры речи, культуры чтения и культуры общения на русском языке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 xml:space="preserve">методические рекомендации по формированию </w:t>
            </w:r>
            <w:r>
              <w:rPr>
                <w:bCs/>
                <w:iCs/>
                <w:szCs w:val="22"/>
              </w:rPr>
              <w:t>языковой культуры обучающихся, в том числе культуры речи, культуры чтения и культуры общения на русском языке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 xml:space="preserve">Рабочая группа 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Анализ результатов ВПР, ОГЭ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в конце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 xml:space="preserve">Аналитическая справка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Рабочая группа</w:t>
            </w:r>
          </w:p>
        </w:tc>
      </w:tr>
      <w:tr w:rsidR="00F13D2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F13D2C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Проведение индивидуальных и групповых консультаций по теме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>Запись в журнале консультаций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2C" w:rsidRDefault="00885E57">
            <w:pPr>
              <w:jc w:val="both"/>
            </w:pPr>
            <w:r>
              <w:t xml:space="preserve">Рабочая группа </w:t>
            </w:r>
          </w:p>
        </w:tc>
      </w:tr>
    </w:tbl>
    <w:p w:rsidR="00F13D2C" w:rsidRDefault="00F13D2C"/>
    <w:p w:rsidR="00F13D2C" w:rsidRDefault="00885E57">
      <w:pPr>
        <w:jc w:val="both"/>
      </w:pPr>
      <w:r>
        <w:rPr>
          <w:b/>
          <w:bCs/>
          <w:szCs w:val="22"/>
        </w:rPr>
        <w:t xml:space="preserve"> </w:t>
      </w:r>
    </w:p>
    <w:sectPr w:rsidR="00F1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C1" w:rsidRDefault="00CB55C1">
      <w:r>
        <w:separator/>
      </w:r>
    </w:p>
  </w:endnote>
  <w:endnote w:type="continuationSeparator" w:id="0">
    <w:p w:rsidR="00CB55C1" w:rsidRDefault="00C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C1" w:rsidRDefault="00CB55C1">
      <w:r>
        <w:separator/>
      </w:r>
    </w:p>
  </w:footnote>
  <w:footnote w:type="continuationSeparator" w:id="0">
    <w:p w:rsidR="00CB55C1" w:rsidRDefault="00CB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DBB"/>
    <w:multiLevelType w:val="multilevel"/>
    <w:tmpl w:val="1B721D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C80"/>
    <w:multiLevelType w:val="multilevel"/>
    <w:tmpl w:val="2DE2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3722"/>
    <w:multiLevelType w:val="multilevel"/>
    <w:tmpl w:val="324137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A526F"/>
    <w:multiLevelType w:val="multilevel"/>
    <w:tmpl w:val="437A526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67E750AA"/>
    <w:multiLevelType w:val="multilevel"/>
    <w:tmpl w:val="67E750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7E0F6B26"/>
    <w:multiLevelType w:val="multilevel"/>
    <w:tmpl w:val="7E0F6B2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172B1"/>
    <w:rsid w:val="000220F6"/>
    <w:rsid w:val="00022232"/>
    <w:rsid w:val="00024368"/>
    <w:rsid w:val="00036E35"/>
    <w:rsid w:val="00056E6B"/>
    <w:rsid w:val="000A464D"/>
    <w:rsid w:val="000C7F5B"/>
    <w:rsid w:val="000F01FA"/>
    <w:rsid w:val="0011777F"/>
    <w:rsid w:val="00150068"/>
    <w:rsid w:val="00161DF0"/>
    <w:rsid w:val="0016294A"/>
    <w:rsid w:val="001A56AD"/>
    <w:rsid w:val="001A6B2E"/>
    <w:rsid w:val="001B6956"/>
    <w:rsid w:val="001B7289"/>
    <w:rsid w:val="00203A04"/>
    <w:rsid w:val="0021075B"/>
    <w:rsid w:val="0021096B"/>
    <w:rsid w:val="002241B4"/>
    <w:rsid w:val="00240D5B"/>
    <w:rsid w:val="0024576E"/>
    <w:rsid w:val="00247881"/>
    <w:rsid w:val="002550BB"/>
    <w:rsid w:val="00273E32"/>
    <w:rsid w:val="0028504C"/>
    <w:rsid w:val="002851CA"/>
    <w:rsid w:val="002856AE"/>
    <w:rsid w:val="00292C73"/>
    <w:rsid w:val="002A2CE4"/>
    <w:rsid w:val="002B305C"/>
    <w:rsid w:val="002B47F3"/>
    <w:rsid w:val="002D0720"/>
    <w:rsid w:val="002F19A7"/>
    <w:rsid w:val="0033076D"/>
    <w:rsid w:val="0033517D"/>
    <w:rsid w:val="00381098"/>
    <w:rsid w:val="003A7342"/>
    <w:rsid w:val="003E141A"/>
    <w:rsid w:val="003E6C2D"/>
    <w:rsid w:val="003F221E"/>
    <w:rsid w:val="0040110C"/>
    <w:rsid w:val="00477719"/>
    <w:rsid w:val="0048785C"/>
    <w:rsid w:val="004C07C9"/>
    <w:rsid w:val="004E4C25"/>
    <w:rsid w:val="005063D8"/>
    <w:rsid w:val="0052100B"/>
    <w:rsid w:val="0054604B"/>
    <w:rsid w:val="00556D15"/>
    <w:rsid w:val="005710E2"/>
    <w:rsid w:val="00571C4B"/>
    <w:rsid w:val="00585976"/>
    <w:rsid w:val="005A5752"/>
    <w:rsid w:val="005B4D04"/>
    <w:rsid w:val="005C156F"/>
    <w:rsid w:val="005C5D2C"/>
    <w:rsid w:val="005D1EBC"/>
    <w:rsid w:val="00602BD3"/>
    <w:rsid w:val="00622A62"/>
    <w:rsid w:val="0063233A"/>
    <w:rsid w:val="006357EF"/>
    <w:rsid w:val="0063664C"/>
    <w:rsid w:val="00636A88"/>
    <w:rsid w:val="00647088"/>
    <w:rsid w:val="00650A3F"/>
    <w:rsid w:val="006868A5"/>
    <w:rsid w:val="006A3CAD"/>
    <w:rsid w:val="006A40FD"/>
    <w:rsid w:val="006A68B8"/>
    <w:rsid w:val="006A6E16"/>
    <w:rsid w:val="006B2A71"/>
    <w:rsid w:val="006B2CA0"/>
    <w:rsid w:val="00712490"/>
    <w:rsid w:val="0071761D"/>
    <w:rsid w:val="00722DD9"/>
    <w:rsid w:val="00754835"/>
    <w:rsid w:val="00770F9C"/>
    <w:rsid w:val="00796D71"/>
    <w:rsid w:val="007B0F20"/>
    <w:rsid w:val="007B2B5E"/>
    <w:rsid w:val="007B708F"/>
    <w:rsid w:val="007E2D4D"/>
    <w:rsid w:val="007E5F1F"/>
    <w:rsid w:val="007F0139"/>
    <w:rsid w:val="007F0E3F"/>
    <w:rsid w:val="007F1253"/>
    <w:rsid w:val="00826771"/>
    <w:rsid w:val="00845590"/>
    <w:rsid w:val="00852D08"/>
    <w:rsid w:val="008538EE"/>
    <w:rsid w:val="00861713"/>
    <w:rsid w:val="00884C22"/>
    <w:rsid w:val="00885E57"/>
    <w:rsid w:val="008B17B9"/>
    <w:rsid w:val="00925598"/>
    <w:rsid w:val="009259AC"/>
    <w:rsid w:val="00992FBB"/>
    <w:rsid w:val="009A0AE7"/>
    <w:rsid w:val="009A4C6B"/>
    <w:rsid w:val="009F724D"/>
    <w:rsid w:val="00A00864"/>
    <w:rsid w:val="00A521BC"/>
    <w:rsid w:val="00A52FB4"/>
    <w:rsid w:val="00A570B2"/>
    <w:rsid w:val="00A601CF"/>
    <w:rsid w:val="00A71887"/>
    <w:rsid w:val="00A8639E"/>
    <w:rsid w:val="00AB6CED"/>
    <w:rsid w:val="00AD41AD"/>
    <w:rsid w:val="00AD71F9"/>
    <w:rsid w:val="00AD77A5"/>
    <w:rsid w:val="00AE4B1C"/>
    <w:rsid w:val="00AE6448"/>
    <w:rsid w:val="00AF30C0"/>
    <w:rsid w:val="00B00B8E"/>
    <w:rsid w:val="00B165DC"/>
    <w:rsid w:val="00B222A9"/>
    <w:rsid w:val="00B34983"/>
    <w:rsid w:val="00B36DEB"/>
    <w:rsid w:val="00B40B81"/>
    <w:rsid w:val="00B45C1C"/>
    <w:rsid w:val="00B5695A"/>
    <w:rsid w:val="00B608E3"/>
    <w:rsid w:val="00B81623"/>
    <w:rsid w:val="00B82E75"/>
    <w:rsid w:val="00BB0C3F"/>
    <w:rsid w:val="00BD17C8"/>
    <w:rsid w:val="00C20779"/>
    <w:rsid w:val="00C209FE"/>
    <w:rsid w:val="00C22AA4"/>
    <w:rsid w:val="00C259CF"/>
    <w:rsid w:val="00C37592"/>
    <w:rsid w:val="00C56499"/>
    <w:rsid w:val="00C62265"/>
    <w:rsid w:val="00C6782F"/>
    <w:rsid w:val="00C84B0D"/>
    <w:rsid w:val="00CB55C1"/>
    <w:rsid w:val="00CF7597"/>
    <w:rsid w:val="00D34B11"/>
    <w:rsid w:val="00D426B4"/>
    <w:rsid w:val="00D4713F"/>
    <w:rsid w:val="00D5465D"/>
    <w:rsid w:val="00D60F1D"/>
    <w:rsid w:val="00D62EE9"/>
    <w:rsid w:val="00D87676"/>
    <w:rsid w:val="00D936AC"/>
    <w:rsid w:val="00D9383D"/>
    <w:rsid w:val="00DA0C65"/>
    <w:rsid w:val="00DA2108"/>
    <w:rsid w:val="00DD1E7C"/>
    <w:rsid w:val="00DD20D1"/>
    <w:rsid w:val="00DE1A78"/>
    <w:rsid w:val="00DE2F63"/>
    <w:rsid w:val="00E06B7C"/>
    <w:rsid w:val="00E4009B"/>
    <w:rsid w:val="00E81259"/>
    <w:rsid w:val="00F12B02"/>
    <w:rsid w:val="00F13D2C"/>
    <w:rsid w:val="00F22749"/>
    <w:rsid w:val="00F4720C"/>
    <w:rsid w:val="00F503A6"/>
    <w:rsid w:val="00F56E30"/>
    <w:rsid w:val="00F65496"/>
    <w:rsid w:val="00F65EC8"/>
    <w:rsid w:val="00F94818"/>
    <w:rsid w:val="00FB7A26"/>
    <w:rsid w:val="00FB7FBD"/>
    <w:rsid w:val="00FD0C13"/>
    <w:rsid w:val="00FD2ECC"/>
    <w:rsid w:val="00FE4F6D"/>
    <w:rsid w:val="00FF64C2"/>
    <w:rsid w:val="04E3599D"/>
    <w:rsid w:val="0D6C3A9C"/>
    <w:rsid w:val="132116C5"/>
    <w:rsid w:val="6D2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DCFB-7694-434F-BF85-CCA5BFC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8">
    <w:name w:val="Strong"/>
    <w:basedOn w:val="a0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qFormat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имвол сноски"/>
    <w:qFormat/>
  </w:style>
  <w:style w:type="paragraph" w:customStyle="1" w:styleId="af4">
    <w:name w:val="Содержимое таблицы"/>
    <w:basedOn w:val="a"/>
    <w:qFormat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qFormat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qFormat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f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99DFA-039E-4A75-A9CB-AF7EAB4F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Наталья Киселева</cp:lastModifiedBy>
  <cp:revision>3</cp:revision>
  <cp:lastPrinted>2021-05-25T04:21:00Z</cp:lastPrinted>
  <dcterms:created xsi:type="dcterms:W3CDTF">2023-05-23T17:25:00Z</dcterms:created>
  <dcterms:modified xsi:type="dcterms:W3CDTF">2023-05-23T17:25:00Z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