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E5" w:rsidRPr="005448E3" w:rsidRDefault="00A77CE5" w:rsidP="005448E3">
      <w:pPr>
        <w:pStyle w:val="1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48E3">
        <w:rPr>
          <w:rFonts w:ascii="Times New Roman" w:hAnsi="Times New Roman" w:cs="Times New Roman"/>
          <w:b/>
          <w:sz w:val="28"/>
          <w:szCs w:val="28"/>
          <w:lang w:eastAsia="ru-RU"/>
        </w:rPr>
        <w:t>Инновационный проект</w:t>
      </w:r>
    </w:p>
    <w:p w:rsidR="00A77CE5" w:rsidRPr="005448E3" w:rsidRDefault="00A77CE5" w:rsidP="005448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8E3">
        <w:rPr>
          <w:rFonts w:ascii="Times New Roman" w:eastAsia="Times New Roman" w:hAnsi="Times New Roman" w:cs="Times New Roman"/>
          <w:b/>
          <w:sz w:val="28"/>
          <w:szCs w:val="28"/>
        </w:rPr>
        <w:t>Формирование индивидуальной траектории развития детей с признаками одарённости в условиях дошкольной образовательной организации</w:t>
      </w:r>
    </w:p>
    <w:p w:rsidR="00A77CE5" w:rsidRPr="005448E3" w:rsidRDefault="00A77CE5" w:rsidP="005448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E3">
        <w:rPr>
          <w:rFonts w:ascii="Times New Roman" w:eastAsia="Times New Roman" w:hAnsi="Times New Roman" w:cs="Times New Roman"/>
          <w:sz w:val="28"/>
          <w:szCs w:val="28"/>
        </w:rPr>
        <w:t>Научное руководство: Смирнова Галина Александровна, руководитель отдела психолого-педагогического сопровождения, методист МУ ДПО ИОЦ, почётный работник общего образования РФ.</w:t>
      </w:r>
    </w:p>
    <w:p w:rsidR="00A77CE5" w:rsidRPr="005448E3" w:rsidRDefault="00A77CE5" w:rsidP="005448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Общая стратегическая цель проекта – обеспечение </w:t>
      </w:r>
      <w:r w:rsidRPr="005448E3">
        <w:rPr>
          <w:rFonts w:ascii="Times New Roman" w:hAnsi="Times New Roman" w:cs="Times New Roman"/>
          <w:sz w:val="28"/>
          <w:szCs w:val="28"/>
        </w:rPr>
        <w:t>выявления, поддержки и сопровождения одарённого ребёнка в дошкольных образовательных учреждениях</w:t>
      </w:r>
    </w:p>
    <w:p w:rsidR="00A77CE5" w:rsidRPr="005448E3" w:rsidRDefault="00A77CE5" w:rsidP="005448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77CE5" w:rsidRPr="005448E3" w:rsidRDefault="00A77CE5" w:rsidP="005448E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 xml:space="preserve">- </w:t>
      </w:r>
      <w:r w:rsidRPr="005448E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комплекс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признаками одарённости;</w:t>
      </w:r>
    </w:p>
    <w:p w:rsidR="00A77CE5" w:rsidRPr="005448E3" w:rsidRDefault="00A77CE5" w:rsidP="005448E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E3">
        <w:rPr>
          <w:rFonts w:ascii="Times New Roman" w:hAnsi="Times New Roman" w:cs="Times New Roman"/>
          <w:color w:val="000000" w:themeColor="text1"/>
          <w:sz w:val="28"/>
          <w:szCs w:val="28"/>
        </w:rPr>
        <w:t>- создать в региональной системе образования необходимые организационные, кадровые, научно-методические и другие условия для воспитания одарённых детей</w:t>
      </w:r>
      <w:r w:rsidR="0061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дошкольной образовательной организации</w:t>
      </w:r>
      <w:r w:rsidRPr="005448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7CE5" w:rsidRPr="005448E3" w:rsidRDefault="00A77CE5" w:rsidP="005448E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выявить и применить в практике инновационные механизмы оптимизации информационно-образовательного пространства, способствующие полноценному развитию личности каждого ребёнка, его успешной самореализации в различных видах познавательной и творческой деятельности, </w:t>
      </w:r>
      <w:r w:rsidR="00CA4A0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талантов и дарований.</w:t>
      </w:r>
    </w:p>
    <w:p w:rsidR="00A77CE5" w:rsidRPr="005448E3" w:rsidRDefault="00A77CE5" w:rsidP="00CA4A0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48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Современное состояние системы образования характеризуется всё большим вниманием к поддержке и развитию внутреннего потенциала личности ребёнка. Особое внимание в этой системе отведено поддержке и сопровождению одарённых детей. Это объясняется, во-первых, значимостью способностей для развития личности, а во-вторых, возросшей потребностью общества в людях, обладающих нестандартным мышлением, способных созидать новое в различных сферах жизни. Самым сенситивным периодом для развития проявлений одарённости является раннее детство и дошкольный возраст. Доказано, что каждый ребёнок от рождения наделён огромным потенциалом, который при благоприятных условиях эффективно развивается и дает возможность каждому ребёнку достигать больших высот в своем развитии.</w:t>
      </w:r>
    </w:p>
    <w:p w:rsidR="005448E3" w:rsidRPr="005448E3" w:rsidRDefault="005448E3" w:rsidP="00CA4A0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В настоящее время выявление, поддержка, социализация одаренных детей становится приоритетной задачей государства и общества в целом. </w:t>
      </w:r>
      <w:r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lastRenderedPageBreak/>
        <w:t xml:space="preserve">Важнейшими инструментами решения проблем, связанных с созданием условий для развития одаренных детей в нашей стране, являются приоритетный национальный проект «Образование», </w:t>
      </w:r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национальная образовательная инициатива </w:t>
      </w:r>
      <w:r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«Наша новая школа», «Концепция интеграции эффективных механизмов поиска и поддержки талантливых детей и молодежи в общенациональную систему».</w:t>
      </w:r>
    </w:p>
    <w:p w:rsidR="005448E3" w:rsidRPr="005448E3" w:rsidRDefault="005448E3" w:rsidP="005448E3">
      <w:pPr>
        <w:widowControl w:val="0"/>
        <w:ind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В ФГОС дошкольного образования одной из задач стоит </w:t>
      </w:r>
      <w:r w:rsidRPr="005448E3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</w:t>
      </w:r>
      <w:r w:rsidRPr="005448E3">
        <w:rPr>
          <w:rFonts w:ascii="Times New Roman" w:hAnsi="Times New Roman" w:cs="Times New Roman"/>
          <w:color w:val="FF0000"/>
          <w:sz w:val="28"/>
          <w:szCs w:val="28"/>
          <w:shd w:val="clear" w:color="auto" w:fill="F4F4F4"/>
        </w:rPr>
        <w:t xml:space="preserve"> </w:t>
      </w:r>
      <w:r w:rsidRPr="005448E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Муниципальная программа городского округа город Рыбинск «Развитие муниципальной системы образования в городском округе город Рыбинск»  от 09.09.2016 № 2529 имеет подпрограмму </w:t>
      </w:r>
      <w:r w:rsidRPr="005448E3">
        <w:rPr>
          <w:rFonts w:ascii="Times New Roman" w:hAnsi="Times New Roman" w:cs="Times New Roman"/>
          <w:bCs/>
          <w:spacing w:val="-6"/>
          <w:sz w:val="28"/>
          <w:szCs w:val="28"/>
        </w:rPr>
        <w:t>«Воспитание и развитие молодого гражданина Рыбинска в муниципальной системе образования»</w:t>
      </w:r>
      <w:r w:rsidRPr="005448E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где одной из задач является </w:t>
      </w:r>
      <w:r w:rsidRPr="005448E3">
        <w:rPr>
          <w:rFonts w:ascii="Times New Roman" w:hAnsi="Times New Roman" w:cs="Times New Roman"/>
          <w:spacing w:val="-6"/>
          <w:sz w:val="28"/>
          <w:szCs w:val="28"/>
        </w:rPr>
        <w:t>дальнейшее развитие системы работы с талантливыми детьми</w:t>
      </w:r>
      <w:r w:rsidRPr="005448E3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 </w:t>
      </w:r>
      <w:r w:rsidRPr="005448E3">
        <w:rPr>
          <w:rFonts w:ascii="Times New Roman" w:hAnsi="Times New Roman" w:cs="Times New Roman"/>
          <w:spacing w:val="-6"/>
          <w:sz w:val="28"/>
          <w:szCs w:val="28"/>
        </w:rPr>
        <w:t>через реализацию образовательных услуг, удовлетворяющих индивидуально-созидательные запросы личности.</w:t>
      </w:r>
    </w:p>
    <w:p w:rsidR="005448E3" w:rsidRPr="005448E3" w:rsidRDefault="005448E3" w:rsidP="005448E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Следовательно, работа с одарёнными детьми выступает одним из вариантов конкретной реализации права личности на индивидуальность. Современная система образования, в частности детские сады, испытывают особую потребность в программах, которые учитывали бы индивидуальные запросы и интересы одарённых детей.</w:t>
      </w:r>
    </w:p>
    <w:p w:rsidR="005448E3" w:rsidRPr="005448E3" w:rsidRDefault="005448E3" w:rsidP="005448E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В нашем детском саду № 22 созданы условия для обеспечения деятельности по работе с одаренными детьми  - Центр «Радуга талантов». Организована деятельность по управлению процессом психолого-педагогического сопровождения работы с одаренными детьми. Ведется целенаправленная, планомерная и систематическая работа всего педагогического коллектива по выявлению, поддержанию и развитию одаренных дошкольников.</w:t>
      </w:r>
      <w:r w:rsidR="00CA4A0C">
        <w:rPr>
          <w:rFonts w:ascii="Times New Roman" w:hAnsi="Times New Roman" w:cs="Times New Roman"/>
          <w:color w:val="1D1B11"/>
          <w:sz w:val="28"/>
          <w:szCs w:val="28"/>
        </w:rPr>
        <w:t xml:space="preserve"> Работа организована по 5</w:t>
      </w:r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 направлениям (развитие творческих, музыкальных, физических, интеллектуальных, математических, лидерских способностей детей). Педагогом-психологом ведется работа по оказанию   психолого-педагогического  сопровождения  всех участ</w:t>
      </w:r>
      <w:r w:rsidR="00CA4A0C">
        <w:rPr>
          <w:rFonts w:ascii="Times New Roman" w:hAnsi="Times New Roman" w:cs="Times New Roman"/>
          <w:color w:val="1D1B11"/>
          <w:sz w:val="28"/>
          <w:szCs w:val="28"/>
        </w:rPr>
        <w:t>ников образовательного процесса.</w:t>
      </w:r>
    </w:p>
    <w:p w:rsidR="005448E3" w:rsidRPr="005448E3" w:rsidRDefault="005448E3" w:rsidP="005448E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В рамках данной деятельности </w:t>
      </w:r>
      <w:r w:rsidR="00CA4A0C">
        <w:rPr>
          <w:rFonts w:ascii="Times New Roman" w:hAnsi="Times New Roman" w:cs="Times New Roman"/>
          <w:color w:val="1D1B11"/>
          <w:sz w:val="28"/>
          <w:szCs w:val="28"/>
        </w:rPr>
        <w:t>нами</w:t>
      </w:r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 была разработана программа по осуществлению </w:t>
      </w:r>
      <w:proofErr w:type="spellStart"/>
      <w:r w:rsidRPr="005448E3">
        <w:rPr>
          <w:rFonts w:ascii="Times New Roman" w:hAnsi="Times New Roman" w:cs="Times New Roman"/>
          <w:color w:val="1D1B11"/>
          <w:sz w:val="28"/>
          <w:szCs w:val="28"/>
        </w:rPr>
        <w:t>психолого</w:t>
      </w:r>
      <w:proofErr w:type="spellEnd"/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 - педагогического сопровождения детей с проявлениями одаренности, которая строится, прежде всего, на повышении психологической компетентности родителей и воспитателей, что позволяет формировать психологически грамотное отношение к ребенку и его </w:t>
      </w:r>
      <w:r w:rsidRPr="005448E3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одаренности, а также гармонизировать детско-родительские отношения в интересах полноценного развития ребенка. </w:t>
      </w:r>
    </w:p>
    <w:p w:rsidR="005448E3" w:rsidRPr="005448E3" w:rsidRDefault="00CA4A0C" w:rsidP="005448E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И</w:t>
      </w:r>
      <w:r w:rsidR="005448E3"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зучены теоретические подходы,  как российских авторов, так и зарубежных. Анализ литературы показал, что проблема одарённости в настоящее время приобрела статус государственной важности в большинстве стран, что привело к социальному запросу на её исследование.</w:t>
      </w:r>
    </w:p>
    <w:p w:rsidR="005448E3" w:rsidRPr="005448E3" w:rsidRDefault="005448E3" w:rsidP="005448E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5448E3">
        <w:rPr>
          <w:rFonts w:ascii="Times New Roman" w:hAnsi="Times New Roman" w:cs="Times New Roman"/>
          <w:color w:val="1D1B11"/>
          <w:sz w:val="28"/>
          <w:szCs w:val="28"/>
        </w:rPr>
        <w:t>В современной детской психологии и педагогике накоплен опыт работы с детьми дошкольного возраста по развитию общей одаренности (</w:t>
      </w:r>
      <w:proofErr w:type="spellStart"/>
      <w:r w:rsidRPr="005448E3">
        <w:rPr>
          <w:rFonts w:ascii="Times New Roman" w:hAnsi="Times New Roman" w:cs="Times New Roman"/>
          <w:color w:val="1D1B11"/>
          <w:sz w:val="28"/>
          <w:szCs w:val="28"/>
        </w:rPr>
        <w:t>Л.А.Венгер</w:t>
      </w:r>
      <w:proofErr w:type="spellEnd"/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proofErr w:type="spellStart"/>
      <w:r w:rsidRPr="005448E3">
        <w:rPr>
          <w:rFonts w:ascii="Times New Roman" w:hAnsi="Times New Roman" w:cs="Times New Roman"/>
          <w:color w:val="1D1B11"/>
          <w:sz w:val="28"/>
          <w:szCs w:val="28"/>
        </w:rPr>
        <w:t>А.И.Савенков</w:t>
      </w:r>
      <w:proofErr w:type="spellEnd"/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, </w:t>
      </w:r>
      <w:proofErr w:type="spellStart"/>
      <w:r w:rsidRPr="005448E3">
        <w:rPr>
          <w:rFonts w:ascii="Times New Roman" w:hAnsi="Times New Roman" w:cs="Times New Roman"/>
          <w:color w:val="1D1B11"/>
          <w:sz w:val="28"/>
          <w:szCs w:val="28"/>
        </w:rPr>
        <w:t>Н.Е.Веракса</w:t>
      </w:r>
      <w:proofErr w:type="spellEnd"/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 и др.), разработаны основные подходы к ней. Сегодня  можно выделить особенности, характеризующие одаренных детей и наметить пути развития одаренности в детском возрасте. Однако</w:t>
      </w:r>
      <w:proofErr w:type="gramStart"/>
      <w:r w:rsidRPr="005448E3">
        <w:rPr>
          <w:rFonts w:ascii="Times New Roman" w:hAnsi="Times New Roman" w:cs="Times New Roman"/>
          <w:color w:val="1D1B11"/>
          <w:sz w:val="28"/>
          <w:szCs w:val="28"/>
        </w:rPr>
        <w:t>,</w:t>
      </w:r>
      <w:proofErr w:type="gramEnd"/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 прежде необходимо определить, что же мы понимаем под термином «одаренность». </w:t>
      </w:r>
    </w:p>
    <w:p w:rsidR="005448E3" w:rsidRPr="005448E3" w:rsidRDefault="00CA4A0C" w:rsidP="005448E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Наше</w:t>
      </w:r>
      <w:r w:rsidR="005448E3"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понимание одаренности соответствует позиции Д.Б.Богоявленской, которая пишет о связи одаренности со способностью к развитию своей деятельности. Она утверждает, что «подлинная одаренность предполагает увлеченность самим предметом и приверженность к выбранному делу</w:t>
      </w:r>
      <w:proofErr w:type="gramStart"/>
      <w:r w:rsidR="005448E3"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…Т</w:t>
      </w:r>
      <w:proofErr w:type="gramEnd"/>
      <w:r w:rsidR="005448E3"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о, что человек делает с любовью, он постоянно совершенствует, реализуя в процессе работы все новые замыслы…В этом случае можно говорить о том, что имело место «развитие деятельности». По мнению </w:t>
      </w:r>
      <w:proofErr w:type="spellStart"/>
      <w:r w:rsidR="005448E3"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В.Д.Шадрикова</w:t>
      </w:r>
      <w:proofErr w:type="spellEnd"/>
      <w:r w:rsidR="005448E3"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, любого рода занятие по инициативе самой личности является </w:t>
      </w:r>
      <w:proofErr w:type="spellStart"/>
      <w:r w:rsidR="005448E3"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операциональным</w:t>
      </w:r>
      <w:proofErr w:type="spellEnd"/>
      <w:r w:rsidR="005448E3" w:rsidRPr="005448E3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раскрытием одаренности. Ценность одаренности, как таковой, определяют творческие усилия, которые приводят к получению продукта</w:t>
      </w:r>
      <w:r w:rsidR="005448E3" w:rsidRPr="005448E3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5448E3" w:rsidRPr="005448E3" w:rsidRDefault="005448E3" w:rsidP="005448E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Несмотря на очевидность  необходимости планирования работы по развитию одаренности у детей до сих  пор имеются существенные препятствия для ее внедрения в деятельность дошкольных образовательных учреждений: отсутствие эффективной системы развития одаренности у детей дошкольного возраста и отчужденность семьи от детского сада. Кроме того, сложность проблемы выявления и развития одаренности у детей заключается в том, что одаренность в дошкольном возрасте можно рассматривать только в качестве потенциала психического развития по отношению к последующим этапам жизненного пути личности. Поэтому и возникает острая необходимость в психологическом сопровождении одарённых детей. </w:t>
      </w:r>
    </w:p>
    <w:p w:rsidR="005448E3" w:rsidRPr="005448E3" w:rsidRDefault="005448E3" w:rsidP="005448E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Работу с одарёнными детьми </w:t>
      </w:r>
      <w:r w:rsidR="00CA4A0C">
        <w:rPr>
          <w:rFonts w:ascii="Times New Roman" w:hAnsi="Times New Roman" w:cs="Times New Roman"/>
          <w:color w:val="1D1B11"/>
          <w:sz w:val="28"/>
          <w:szCs w:val="28"/>
        </w:rPr>
        <w:t>мы</w:t>
      </w:r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 рассматрива</w:t>
      </w:r>
      <w:r w:rsidR="00CA4A0C">
        <w:rPr>
          <w:rFonts w:ascii="Times New Roman" w:hAnsi="Times New Roman" w:cs="Times New Roman"/>
          <w:color w:val="1D1B11"/>
          <w:sz w:val="28"/>
          <w:szCs w:val="28"/>
        </w:rPr>
        <w:t>ем</w:t>
      </w:r>
      <w:r w:rsidRPr="005448E3">
        <w:rPr>
          <w:rFonts w:ascii="Times New Roman" w:hAnsi="Times New Roman" w:cs="Times New Roman"/>
          <w:color w:val="1D1B11"/>
          <w:sz w:val="28"/>
          <w:szCs w:val="28"/>
        </w:rPr>
        <w:t xml:space="preserve"> как возможность перехода на другой, более качественный уровень образования, как поиск, как практическую деятельность, как опыт, посредством которого ребенок осуществляет в самом себе преобразования, необходимые для саморазвития, самосовершенствования, внутреннего роста, достижения истины в </w:t>
      </w:r>
      <w:r w:rsidRPr="005448E3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соответствии с ФГОС </w:t>
      </w:r>
      <w:proofErr w:type="gramStart"/>
      <w:r w:rsidRPr="005448E3">
        <w:rPr>
          <w:rFonts w:ascii="Times New Roman" w:hAnsi="Times New Roman" w:cs="Times New Roman"/>
          <w:color w:val="1D1B11"/>
          <w:sz w:val="28"/>
          <w:szCs w:val="28"/>
        </w:rPr>
        <w:t>ДО</w:t>
      </w:r>
      <w:proofErr w:type="gramEnd"/>
      <w:r w:rsidRPr="005448E3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A77CE5" w:rsidRPr="005448E3" w:rsidRDefault="00A77CE5" w:rsidP="005448E3">
      <w:pPr>
        <w:ind w:firstLine="851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5448E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данного проекта позволит получить региональной системе образования комплекс нормативно-правовых, научно – методических материалов и подготовленные кадры для реализации работы с детьми с признаками одарённости.</w:t>
      </w:r>
    </w:p>
    <w:p w:rsidR="00A77CE5" w:rsidRPr="005448E3" w:rsidRDefault="00A77CE5" w:rsidP="005448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b/>
          <w:bCs/>
          <w:sz w:val="28"/>
          <w:szCs w:val="28"/>
          <w:u w:val="single"/>
        </w:rPr>
        <w:t>Календарный план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A77CE5" w:rsidRPr="005448E3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E5" w:rsidRPr="005448E3" w:rsidRDefault="00A77CE5" w:rsidP="0054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E5" w:rsidRPr="005448E3" w:rsidRDefault="00A77CE5" w:rsidP="0054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E5" w:rsidRPr="005448E3" w:rsidRDefault="00A77CE5" w:rsidP="005448E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E5" w:rsidRPr="005448E3" w:rsidRDefault="00A77CE5" w:rsidP="0054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A77CE5" w:rsidRPr="005448E3" w:rsidTr="00A5425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77CE5" w:rsidRPr="005448E3" w:rsidRDefault="00A77CE5" w:rsidP="005448E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1. </w:t>
            </w:r>
            <w:r w:rsidRPr="00544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Организационно-подготовительный </w:t>
            </w:r>
            <w:r w:rsidRPr="00544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(январь-август 2017 г.)</w:t>
            </w:r>
          </w:p>
        </w:tc>
      </w:tr>
      <w:tr w:rsidR="00A77CE5" w:rsidRPr="005448E3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pStyle w:val="a4"/>
              <w:spacing w:line="276" w:lineRule="auto"/>
              <w:rPr>
                <w:bCs/>
                <w:sz w:val="28"/>
                <w:szCs w:val="28"/>
              </w:rPr>
            </w:pPr>
            <w:r w:rsidRPr="005448E3">
              <w:rPr>
                <w:bCs/>
                <w:sz w:val="28"/>
                <w:szCs w:val="28"/>
              </w:rPr>
              <w:t>Разработать нормативно – правовую базу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48E3">
              <w:rPr>
                <w:rFonts w:ascii="Times New Roman" w:hAnsi="Times New Roman"/>
                <w:sz w:val="28"/>
                <w:szCs w:val="28"/>
              </w:rPr>
              <w:t>Издать приказ, разработать  Положение об инновационной деятельности по реализации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Февраль-март 2017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Пакет нормативно-правовых документов, локальных актов.</w:t>
            </w:r>
          </w:p>
        </w:tc>
      </w:tr>
      <w:tr w:rsidR="00A77CE5" w:rsidRPr="005448E3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обеспечение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информации о проекте на официальном сайте учреждения в сети Интернет; обновление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 2017 г.;</w:t>
            </w:r>
          </w:p>
          <w:p w:rsidR="00A77CE5" w:rsidRPr="005448E3" w:rsidRDefault="00A77CE5" w:rsidP="005448E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Обеспечена информационная открытость проекта.</w:t>
            </w:r>
          </w:p>
        </w:tc>
      </w:tr>
      <w:tr w:rsidR="00A77CE5" w:rsidRPr="005448E3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E5" w:rsidRPr="005448E3" w:rsidRDefault="00A77CE5" w:rsidP="00CA4A0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Подготовить материалы (диагностические, методические) для апробации в ходе практического этапа </w:t>
            </w:r>
            <w:r w:rsidR="00CA4A0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проекта</w:t>
            </w: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имеющихся наработок по  вопросу сопровождения детей с признаками одарённости в дошкольном образовательном учреждении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 и обобщён положительный опыт </w:t>
            </w: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</w:t>
            </w:r>
            <w:r w:rsidR="00CA4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вопросу сопровождения детей с признаками одарённости в дошкольном образовательном учреждении.</w:t>
            </w:r>
          </w:p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Разработана «Навигационная </w:t>
            </w: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карта» работы с детьми с признаками одарённости в ДОУ</w:t>
            </w:r>
          </w:p>
        </w:tc>
      </w:tr>
      <w:tr w:rsidR="00A77CE5" w:rsidRPr="005448E3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 организационной структуры </w:t>
            </w: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системы оценивания результатов и показателей эффективности реализации программы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Диагностические материалы для оценивания </w:t>
            </w: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учреждения.</w:t>
            </w:r>
          </w:p>
        </w:tc>
      </w:tr>
      <w:tr w:rsidR="00A77CE5" w:rsidRPr="005448E3" w:rsidTr="00A5425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2. </w:t>
            </w:r>
            <w:r w:rsidRPr="00544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Внедренческий</w:t>
            </w:r>
            <w:r w:rsidR="00611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544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(сентябрь 2017 г.</w:t>
            </w:r>
            <w:r w:rsidR="005250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44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5250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44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 2018 г.)</w:t>
            </w:r>
          </w:p>
        </w:tc>
      </w:tr>
      <w:tr w:rsidR="00A77CE5" w:rsidRPr="005448E3" w:rsidTr="00A54256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Реализовать проектные мероприятия: запуск и апробация наработанных материалов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сентябрь 2017 г</w:t>
            </w:r>
            <w:proofErr w:type="gramStart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numPr>
                <w:ilvl w:val="0"/>
                <w:numId w:val="1"/>
              </w:numPr>
              <w:tabs>
                <w:tab w:val="left" w:pos="366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Апробированы наработанные материалы, определены возможные коррективы и дополнения.</w:t>
            </w:r>
          </w:p>
        </w:tc>
      </w:tr>
      <w:tr w:rsidR="00A77CE5" w:rsidRPr="005448E3" w:rsidTr="00A54256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Проблемный семинар «Из опыта работы. Психолого-педагогическое сопровождение детей с признаками одаренности»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numPr>
                <w:ilvl w:val="0"/>
                <w:numId w:val="1"/>
              </w:numPr>
              <w:tabs>
                <w:tab w:val="left" w:pos="366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Выявлены проблемы во внедрении программ психолого-педагогического сопровождения детей с признаками одарённости в дошкольных образовательных учреждениях</w:t>
            </w:r>
          </w:p>
        </w:tc>
      </w:tr>
      <w:tr w:rsidR="00A77CE5" w:rsidRPr="005448E3" w:rsidTr="00A54256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дошкольников «Юный эрудит» (взаимодействие с ДОУ микрорайона)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numPr>
                <w:ilvl w:val="0"/>
                <w:numId w:val="1"/>
              </w:numPr>
              <w:tabs>
                <w:tab w:val="left" w:pos="366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мероприятий с детьми, мастер – классов для педагогов области.</w:t>
            </w:r>
          </w:p>
        </w:tc>
      </w:tr>
      <w:tr w:rsidR="00A77CE5" w:rsidRPr="005448E3" w:rsidTr="00A5425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«День открытых дверей» (показ занятий с детьми с </w:t>
            </w:r>
            <w:r w:rsidRPr="00544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признаками одарённости для педагогов)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2018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numPr>
                <w:ilvl w:val="0"/>
                <w:numId w:val="1"/>
              </w:numPr>
              <w:tabs>
                <w:tab w:val="left" w:pos="366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7CE5" w:rsidRPr="005448E3" w:rsidTr="00A5425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«Бюро педагогических находок» (мастер-классы)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numPr>
                <w:ilvl w:val="0"/>
                <w:numId w:val="1"/>
              </w:numPr>
              <w:tabs>
                <w:tab w:val="left" w:pos="366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7CE5" w:rsidRPr="005448E3" w:rsidTr="00A54256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-игра, посвящённая международному Дню защиты детей «Семейная экспедиция»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numPr>
                <w:ilvl w:val="0"/>
                <w:numId w:val="1"/>
              </w:numPr>
              <w:tabs>
                <w:tab w:val="left" w:pos="366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7CE5" w:rsidRPr="005448E3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Распространить опыт реализации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публикаций,  тиражирование продуктов проекта, проведение семинаров, консультаций, подготовка выступлений.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tabs>
                <w:tab w:val="left" w:pos="0"/>
                <w:tab w:val="left" w:pos="709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сентябрь 2017 г</w:t>
            </w:r>
            <w:proofErr w:type="gramStart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опыта реализации программы в практическую деятельность других дошкольных образовательных учреждений.</w:t>
            </w:r>
          </w:p>
        </w:tc>
      </w:tr>
      <w:tr w:rsidR="00A77CE5" w:rsidRPr="005448E3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tabs>
                <w:tab w:val="num" w:pos="0"/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Организовать промежуточный мониторинг и оценку программы.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tabs>
                <w:tab w:val="left" w:pos="36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педагогов, учреждений работающих по сопровождению детей с признаками одарённости в дошкольных образовательных учреждениях</w:t>
            </w:r>
          </w:p>
          <w:p w:rsidR="00A77CE5" w:rsidRPr="005448E3" w:rsidRDefault="00A77CE5" w:rsidP="005448E3">
            <w:pPr>
              <w:tabs>
                <w:tab w:val="left" w:pos="36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состояния системы оценивания образовательных достижений детей</w:t>
            </w:r>
            <w:proofErr w:type="gramEnd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признаками одарённости.</w:t>
            </w:r>
          </w:p>
          <w:p w:rsidR="00A77CE5" w:rsidRPr="005448E3" w:rsidRDefault="00A77CE5" w:rsidP="005448E3">
            <w:pPr>
              <w:tabs>
                <w:tab w:val="left" w:pos="36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Заседания творческой группы.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 г., май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анкетирования.</w:t>
            </w:r>
          </w:p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Отчёты творческих групп.</w:t>
            </w:r>
          </w:p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A77CE5" w:rsidRPr="005448E3" w:rsidTr="00A5425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3. </w:t>
            </w:r>
            <w:r w:rsidRPr="005448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Результативный</w:t>
            </w:r>
            <w:r w:rsidRPr="005448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(сентябрь-декабрь 2018 г.)</w:t>
            </w:r>
          </w:p>
        </w:tc>
      </w:tr>
      <w:tr w:rsidR="00A77CE5" w:rsidRPr="005448E3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pStyle w:val="a4"/>
              <w:spacing w:line="276" w:lineRule="auto"/>
              <w:rPr>
                <w:bCs/>
                <w:sz w:val="28"/>
                <w:szCs w:val="28"/>
              </w:rPr>
            </w:pPr>
            <w:r w:rsidRPr="005448E3">
              <w:rPr>
                <w:sz w:val="28"/>
                <w:szCs w:val="28"/>
              </w:rPr>
              <w:t>Анализ   и оценка результатов реализации программы, корректировка содержания,  подведение итогов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448E3">
              <w:rPr>
                <w:sz w:val="28"/>
                <w:szCs w:val="28"/>
              </w:rPr>
              <w:t>Мониторинг и анализ    результатов  реализации  программы  в  детском саду, корректировка содержания, 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Ноябрь 2018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мониторинговых исследований.</w:t>
            </w:r>
          </w:p>
        </w:tc>
      </w:tr>
      <w:tr w:rsidR="00A77CE5" w:rsidRPr="005448E3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tabs>
                <w:tab w:val="left" w:pos="464"/>
                <w:tab w:val="num" w:pos="1920"/>
              </w:tabs>
              <w:spacing w:after="0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448E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Представить продукты реализации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tabs>
                <w:tab w:val="left" w:pos="82"/>
                <w:tab w:val="left" w:pos="36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Оформление 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Сентябрь-ноябрь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tabs>
                <w:tab w:val="left" w:pos="34"/>
                <w:tab w:val="left" w:pos="176"/>
              </w:tabs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eastAsia="Calibri" w:hAnsi="Times New Roman" w:cs="Times New Roman"/>
                <w:sz w:val="28"/>
                <w:szCs w:val="28"/>
              </w:rPr>
              <w:t>Продукты от реализации программы.</w:t>
            </w:r>
          </w:p>
        </w:tc>
      </w:tr>
      <w:tr w:rsidR="00A77CE5" w:rsidRPr="005448E3" w:rsidTr="00A542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448E3">
              <w:rPr>
                <w:sz w:val="28"/>
                <w:szCs w:val="28"/>
              </w:rPr>
              <w:t>Экспертиза разработанных методических материалов и продуктов инновационной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E5" w:rsidRPr="005448E3" w:rsidRDefault="00A77CE5" w:rsidP="005448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Экспертные заключения</w:t>
            </w:r>
          </w:p>
        </w:tc>
      </w:tr>
    </w:tbl>
    <w:p w:rsidR="00A77CE5" w:rsidRPr="005448E3" w:rsidRDefault="00A77CE5" w:rsidP="00544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 имеет достаточную материально-техническую базу для осуществления проекта:</w:t>
      </w:r>
    </w:p>
    <w:p w:rsidR="00A77CE5" w:rsidRPr="005448E3" w:rsidRDefault="00A77CE5" w:rsidP="005448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>Музыкальный и физкультурный залы;</w:t>
      </w:r>
    </w:p>
    <w:p w:rsidR="00A77CE5" w:rsidRPr="005448E3" w:rsidRDefault="00A77CE5" w:rsidP="005448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>Кабинет математики и развивающих игр;</w:t>
      </w:r>
    </w:p>
    <w:p w:rsidR="00A77CE5" w:rsidRPr="005448E3" w:rsidRDefault="00A77CE5" w:rsidP="005448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>ИЗО-студия;</w:t>
      </w:r>
    </w:p>
    <w:p w:rsidR="00A77CE5" w:rsidRPr="005448E3" w:rsidRDefault="00A77CE5" w:rsidP="005448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>Комната психологической разгрузки;</w:t>
      </w:r>
    </w:p>
    <w:p w:rsidR="00A77CE5" w:rsidRPr="005448E3" w:rsidRDefault="00A77CE5" w:rsidP="005448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>Мини-музей;</w:t>
      </w:r>
    </w:p>
    <w:p w:rsidR="00A77CE5" w:rsidRPr="005448E3" w:rsidRDefault="00A77CE5" w:rsidP="005448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>Русская изба;</w:t>
      </w:r>
    </w:p>
    <w:p w:rsidR="00A77CE5" w:rsidRPr="005448E3" w:rsidRDefault="00A77CE5" w:rsidP="005448E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>Комната вежливого пешехода.</w:t>
      </w:r>
    </w:p>
    <w:p w:rsidR="00CA4A0C" w:rsidRDefault="00A77CE5" w:rsidP="00525088">
      <w:pPr>
        <w:rPr>
          <w:rFonts w:ascii="Times New Roman" w:hAnsi="Times New Roman" w:cs="Times New Roman"/>
          <w:sz w:val="28"/>
          <w:szCs w:val="28"/>
        </w:rPr>
      </w:pPr>
      <w:r w:rsidRPr="005448E3">
        <w:rPr>
          <w:rFonts w:ascii="Times New Roman" w:hAnsi="Times New Roman" w:cs="Times New Roman"/>
          <w:sz w:val="28"/>
          <w:szCs w:val="28"/>
        </w:rPr>
        <w:t>Над реализацией проекта работают высококвалифицированные кадры.</w:t>
      </w:r>
    </w:p>
    <w:p w:rsidR="00525088" w:rsidRPr="00525088" w:rsidRDefault="00525088" w:rsidP="00525088">
      <w:pPr>
        <w:rPr>
          <w:rFonts w:ascii="Times New Roman" w:hAnsi="Times New Roman" w:cs="Times New Roman"/>
          <w:sz w:val="28"/>
          <w:szCs w:val="28"/>
        </w:rPr>
      </w:pPr>
    </w:p>
    <w:p w:rsidR="00A77CE5" w:rsidRPr="005448E3" w:rsidRDefault="00A77CE5" w:rsidP="005448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8E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Ресурсное обеспечение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2497"/>
        <w:gridCol w:w="1757"/>
      </w:tblGrid>
      <w:tr w:rsidR="00A77CE5" w:rsidRPr="005448E3" w:rsidTr="00611758">
        <w:trPr>
          <w:trHeight w:val="489"/>
        </w:trPr>
        <w:tc>
          <w:tcPr>
            <w:tcW w:w="27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ресурса, условие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b/>
                <w:sz w:val="28"/>
                <w:szCs w:val="28"/>
              </w:rPr>
              <w:t>Вид ресурса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b/>
                <w:sz w:val="28"/>
                <w:szCs w:val="28"/>
              </w:rPr>
              <w:t>Наличие, сроки разработки</w:t>
            </w:r>
          </w:p>
        </w:tc>
      </w:tr>
      <w:tr w:rsidR="00A77CE5" w:rsidRPr="005448E3" w:rsidTr="00A54256">
        <w:trPr>
          <w:trHeight w:val="25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Нормативно-правовое обеспечение</w:t>
            </w:r>
          </w:p>
        </w:tc>
      </w:tr>
      <w:tr w:rsidR="00A77CE5" w:rsidRPr="005448E3" w:rsidTr="00611758">
        <w:tc>
          <w:tcPr>
            <w:tcW w:w="27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Дополнение пакета нормативно-правовых документов  для обеспечения деятельности дошкольного образовательного учреждения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Бумажный и электронный вариант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Февраль-март 2017</w:t>
            </w:r>
          </w:p>
        </w:tc>
      </w:tr>
      <w:tr w:rsidR="00A77CE5" w:rsidRPr="005448E3" w:rsidTr="00611758">
        <w:trPr>
          <w:trHeight w:val="1032"/>
        </w:trPr>
        <w:tc>
          <w:tcPr>
            <w:tcW w:w="27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План по реализации деятельности Центра «Радуга талантов»</w:t>
            </w:r>
          </w:p>
        </w:tc>
        <w:tc>
          <w:tcPr>
            <w:tcW w:w="130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Бумажный и электронный вариант </w:t>
            </w:r>
          </w:p>
        </w:tc>
        <w:tc>
          <w:tcPr>
            <w:tcW w:w="9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Февраль-март 2017</w:t>
            </w:r>
          </w:p>
        </w:tc>
      </w:tr>
      <w:tr w:rsidR="00A77CE5" w:rsidRPr="005448E3" w:rsidTr="00A54256">
        <w:trPr>
          <w:trHeight w:val="24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i/>
                <w:sz w:val="28"/>
                <w:szCs w:val="28"/>
              </w:rPr>
              <w:t>Кадровое обеспечение</w:t>
            </w:r>
          </w:p>
        </w:tc>
      </w:tr>
      <w:tr w:rsidR="00A77CE5" w:rsidRPr="005448E3" w:rsidTr="00611758">
        <w:tc>
          <w:tcPr>
            <w:tcW w:w="27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Наличие высококвалифицированных специалистов:</w:t>
            </w:r>
          </w:p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- старший воспитатель;</w:t>
            </w:r>
          </w:p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- педагог-психолог</w:t>
            </w:r>
          </w:p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- учитель-логопед;</w:t>
            </w:r>
          </w:p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- музыкальный руководитель;</w:t>
            </w:r>
          </w:p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- инструктор по физической культуре;</w:t>
            </w:r>
          </w:p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- руководитель ИЗО-студии;</w:t>
            </w:r>
          </w:p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- специалист по математике и развивающим играм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Кадры 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77CE5" w:rsidRPr="005448E3" w:rsidTr="00611758">
        <w:tc>
          <w:tcPr>
            <w:tcW w:w="27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квалификации, подготовки и переподготовки специалистов, участвующих в реализации проекта</w:t>
            </w:r>
          </w:p>
        </w:tc>
        <w:tc>
          <w:tcPr>
            <w:tcW w:w="130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Интеллектуальный</w:t>
            </w:r>
          </w:p>
        </w:tc>
        <w:tc>
          <w:tcPr>
            <w:tcW w:w="9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Имеется,</w:t>
            </w:r>
          </w:p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Январь 2017 – </w:t>
            </w:r>
          </w:p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</w:tr>
      <w:tr w:rsidR="00A77CE5" w:rsidRPr="005448E3" w:rsidTr="00A54256">
        <w:trPr>
          <w:trHeight w:val="27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A77CE5" w:rsidRPr="005448E3" w:rsidTr="00611758">
        <w:tc>
          <w:tcPr>
            <w:tcW w:w="27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специализированных кабинетов и залов для организации образовательной деятельности с детьми</w:t>
            </w:r>
          </w:p>
        </w:tc>
        <w:tc>
          <w:tcPr>
            <w:tcW w:w="130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</w:p>
        </w:tc>
        <w:tc>
          <w:tcPr>
            <w:tcW w:w="91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77CE5" w:rsidRPr="005448E3" w:rsidTr="00611758">
        <w:tc>
          <w:tcPr>
            <w:tcW w:w="27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 компьютер, ноутбуки, проектор, музыкальный центр, МФУ, принтер, сканер, интерактивное оборудование</w:t>
            </w:r>
            <w:proofErr w:type="gramEnd"/>
          </w:p>
        </w:tc>
        <w:tc>
          <w:tcPr>
            <w:tcW w:w="130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CE5" w:rsidRPr="005448E3" w:rsidTr="00611758">
        <w:tc>
          <w:tcPr>
            <w:tcW w:w="27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развивающей предметно-пространственной среды для развития </w:t>
            </w:r>
            <w:r w:rsidRPr="00544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</w:t>
            </w:r>
          </w:p>
        </w:tc>
        <w:tc>
          <w:tcPr>
            <w:tcW w:w="130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CE5" w:rsidRPr="005448E3" w:rsidTr="00A54256">
        <w:trPr>
          <w:trHeight w:val="239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Научно-методическое обеспечение</w:t>
            </w:r>
          </w:p>
        </w:tc>
      </w:tr>
      <w:tr w:rsidR="00A77CE5" w:rsidRPr="005448E3" w:rsidTr="00611758">
        <w:tc>
          <w:tcPr>
            <w:tcW w:w="27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Программы для развития способностей детей в различных сферах деятельности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Бумажный вариант</w:t>
            </w:r>
          </w:p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Январь 2017-декабрь 2018</w:t>
            </w:r>
          </w:p>
        </w:tc>
      </w:tr>
      <w:tr w:rsidR="00A77CE5" w:rsidRPr="005448E3" w:rsidTr="00611758">
        <w:tc>
          <w:tcPr>
            <w:tcW w:w="27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дидактическое обеспечение для реализации дополнительных образовательных программ </w:t>
            </w:r>
          </w:p>
        </w:tc>
        <w:tc>
          <w:tcPr>
            <w:tcW w:w="130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Бумажный и электронный вариант</w:t>
            </w:r>
          </w:p>
        </w:tc>
        <w:tc>
          <w:tcPr>
            <w:tcW w:w="9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Январь 2017-декабрь 2018</w:t>
            </w:r>
          </w:p>
        </w:tc>
      </w:tr>
      <w:tr w:rsidR="00A77CE5" w:rsidRPr="005448E3" w:rsidTr="00611758">
        <w:tc>
          <w:tcPr>
            <w:tcW w:w="27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Специальная методическая литература</w:t>
            </w:r>
          </w:p>
        </w:tc>
        <w:tc>
          <w:tcPr>
            <w:tcW w:w="130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Бумажный вариант</w:t>
            </w:r>
          </w:p>
        </w:tc>
        <w:tc>
          <w:tcPr>
            <w:tcW w:w="9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Имеется,</w:t>
            </w:r>
          </w:p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</w:p>
        </w:tc>
      </w:tr>
      <w:tr w:rsidR="00A77CE5" w:rsidRPr="005448E3" w:rsidTr="00611758">
        <w:tc>
          <w:tcPr>
            <w:tcW w:w="27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130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9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</w:p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Январь 2017-декабрь 2018</w:t>
            </w:r>
          </w:p>
        </w:tc>
      </w:tr>
      <w:tr w:rsidR="00A77CE5" w:rsidRPr="005448E3" w:rsidTr="00A54256">
        <w:trPr>
          <w:trHeight w:val="263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Информационное обеспечение</w:t>
            </w:r>
          </w:p>
        </w:tc>
      </w:tr>
      <w:tr w:rsidR="00A77CE5" w:rsidRPr="005448E3" w:rsidTr="00611758">
        <w:tc>
          <w:tcPr>
            <w:tcW w:w="27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по реализации проекта (продолжать)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Электронный вариант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</w:tr>
      <w:tr w:rsidR="00A77CE5" w:rsidRPr="005448E3" w:rsidTr="00611758">
        <w:tc>
          <w:tcPr>
            <w:tcW w:w="277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Доступ к Интернет-ресурсам</w:t>
            </w:r>
          </w:p>
        </w:tc>
        <w:tc>
          <w:tcPr>
            <w:tcW w:w="1304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</w:p>
        </w:tc>
        <w:tc>
          <w:tcPr>
            <w:tcW w:w="91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77CE5" w:rsidRPr="005448E3" w:rsidTr="00611758">
        <w:tc>
          <w:tcPr>
            <w:tcW w:w="27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ОУ</w:t>
            </w:r>
          </w:p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</w:tr>
      <w:tr w:rsidR="00A77CE5" w:rsidRPr="005448E3" w:rsidTr="00A54256">
        <w:trPr>
          <w:trHeight w:val="226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 обеспечение</w:t>
            </w:r>
          </w:p>
        </w:tc>
      </w:tr>
      <w:tr w:rsidR="00A77CE5" w:rsidRPr="005448E3" w:rsidTr="00611758">
        <w:tc>
          <w:tcPr>
            <w:tcW w:w="27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Составление сметы расходов</w:t>
            </w:r>
          </w:p>
        </w:tc>
        <w:tc>
          <w:tcPr>
            <w:tcW w:w="130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Бумажный и электронный вариант</w:t>
            </w:r>
          </w:p>
        </w:tc>
        <w:tc>
          <w:tcPr>
            <w:tcW w:w="9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</w:tr>
      <w:tr w:rsidR="00A77CE5" w:rsidRPr="005448E3" w:rsidTr="00611758">
        <w:tc>
          <w:tcPr>
            <w:tcW w:w="27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Система стимулирования участников стратегической команды</w:t>
            </w:r>
          </w:p>
        </w:tc>
        <w:tc>
          <w:tcPr>
            <w:tcW w:w="130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7CE5" w:rsidRPr="005448E3" w:rsidRDefault="00A77CE5" w:rsidP="005448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8E3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</w:tr>
    </w:tbl>
    <w:p w:rsidR="00611758" w:rsidRDefault="00611758" w:rsidP="006117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1758" w:rsidRPr="00611758" w:rsidRDefault="00611758" w:rsidP="006117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1758">
        <w:rPr>
          <w:rFonts w:ascii="Times New Roman" w:hAnsi="Times New Roman" w:cs="Times New Roman"/>
          <w:b/>
          <w:sz w:val="28"/>
          <w:szCs w:val="28"/>
        </w:rPr>
        <w:t>Условия, необходимые для реализации проекта:</w:t>
      </w:r>
    </w:p>
    <w:p w:rsidR="00611758" w:rsidRPr="00611758" w:rsidRDefault="00611758" w:rsidP="00611758">
      <w:pPr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611758">
        <w:rPr>
          <w:rFonts w:ascii="Times New Roman" w:hAnsi="Times New Roman" w:cs="Times New Roman"/>
          <w:sz w:val="28"/>
          <w:szCs w:val="28"/>
        </w:rPr>
        <w:t>организационные (для проведения совместных проектных мероприятий);</w:t>
      </w:r>
      <w:proofErr w:type="gramEnd"/>
    </w:p>
    <w:p w:rsidR="00611758" w:rsidRPr="00611758" w:rsidRDefault="00611758" w:rsidP="00611758">
      <w:pPr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611758">
        <w:rPr>
          <w:rFonts w:ascii="Times New Roman" w:hAnsi="Times New Roman" w:cs="Times New Roman"/>
          <w:sz w:val="28"/>
          <w:szCs w:val="28"/>
        </w:rPr>
        <w:t>информационные (для обеспечен</w:t>
      </w:r>
      <w:r>
        <w:rPr>
          <w:rFonts w:ascii="Times New Roman" w:hAnsi="Times New Roman" w:cs="Times New Roman"/>
          <w:sz w:val="28"/>
          <w:szCs w:val="28"/>
        </w:rPr>
        <w:t>ия информированности участников);</w:t>
      </w:r>
      <w:proofErr w:type="gramEnd"/>
    </w:p>
    <w:p w:rsidR="00611758" w:rsidRPr="00611758" w:rsidRDefault="00611758" w:rsidP="00611758">
      <w:pPr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11758">
        <w:rPr>
          <w:rFonts w:ascii="Times New Roman" w:hAnsi="Times New Roman" w:cs="Times New Roman"/>
          <w:sz w:val="28"/>
          <w:szCs w:val="28"/>
        </w:rPr>
        <w:lastRenderedPageBreak/>
        <w:t>технические (для оперативного консультирования и организации коллективного обсуждения на местах).</w:t>
      </w:r>
    </w:p>
    <w:p w:rsidR="00611758" w:rsidRDefault="00611758" w:rsidP="0061175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11758" w:rsidRPr="00611758" w:rsidRDefault="00611758" w:rsidP="006117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1758">
        <w:rPr>
          <w:rFonts w:ascii="Times New Roman" w:hAnsi="Times New Roman" w:cs="Times New Roman"/>
          <w:b/>
          <w:sz w:val="28"/>
          <w:szCs w:val="28"/>
        </w:rPr>
        <w:t xml:space="preserve">Предложения по распространению и внедрению  результатов: </w:t>
      </w:r>
    </w:p>
    <w:p w:rsidR="00611758" w:rsidRPr="00611758" w:rsidRDefault="00611758" w:rsidP="0061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758">
        <w:rPr>
          <w:rFonts w:ascii="Times New Roman" w:hAnsi="Times New Roman" w:cs="Times New Roman"/>
          <w:sz w:val="28"/>
          <w:szCs w:val="28"/>
        </w:rPr>
        <w:t xml:space="preserve">размещение проектных продуктов на сайтах ГОАУ ЯО ИРО и </w:t>
      </w:r>
      <w:r>
        <w:rPr>
          <w:rFonts w:ascii="Times New Roman" w:hAnsi="Times New Roman" w:cs="Times New Roman"/>
          <w:sz w:val="28"/>
          <w:szCs w:val="28"/>
        </w:rPr>
        <w:t>сайте организации</w:t>
      </w:r>
    </w:p>
    <w:p w:rsidR="00611758" w:rsidRPr="00611758" w:rsidRDefault="00611758" w:rsidP="0061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758">
        <w:rPr>
          <w:rFonts w:ascii="Times New Roman" w:hAnsi="Times New Roman" w:cs="Times New Roman"/>
          <w:sz w:val="28"/>
          <w:szCs w:val="28"/>
        </w:rPr>
        <w:t>открытость всех проектных мероприятий для возможности их посещения заинтересованными лицами;</w:t>
      </w:r>
    </w:p>
    <w:p w:rsidR="00A77CE5" w:rsidRPr="005448E3" w:rsidRDefault="00611758" w:rsidP="00611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758">
        <w:rPr>
          <w:rFonts w:ascii="Times New Roman" w:hAnsi="Times New Roman" w:cs="Times New Roman"/>
          <w:sz w:val="28"/>
          <w:szCs w:val="28"/>
        </w:rPr>
        <w:t>размещение статей по теме проекта в периодических изданиях по профилю проекта.</w:t>
      </w:r>
    </w:p>
    <w:sectPr w:rsidR="00A77CE5" w:rsidRPr="005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1F93"/>
    <w:multiLevelType w:val="hybridMultilevel"/>
    <w:tmpl w:val="09905772"/>
    <w:lvl w:ilvl="0" w:tplc="0D62A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D755C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75BE4789"/>
    <w:multiLevelType w:val="hybridMultilevel"/>
    <w:tmpl w:val="39B2BB66"/>
    <w:lvl w:ilvl="0" w:tplc="7CD6A2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CE5"/>
    <w:rsid w:val="00525088"/>
    <w:rsid w:val="005448E3"/>
    <w:rsid w:val="00611758"/>
    <w:rsid w:val="00926494"/>
    <w:rsid w:val="00A77CE5"/>
    <w:rsid w:val="00C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77CE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3">
    <w:name w:val="Знак Знак Знак Знак Знак Знак Знак"/>
    <w:basedOn w:val="a"/>
    <w:rsid w:val="00A77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A77CE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A77C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A77C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2074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Андрей-Связь</dc:creator>
  <cp:keywords/>
  <dc:description/>
  <cp:lastModifiedBy>User</cp:lastModifiedBy>
  <cp:revision>6</cp:revision>
  <dcterms:created xsi:type="dcterms:W3CDTF">2017-01-31T16:59:00Z</dcterms:created>
  <dcterms:modified xsi:type="dcterms:W3CDTF">2017-02-01T06:28:00Z</dcterms:modified>
</cp:coreProperties>
</file>