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B6A" w:rsidRPr="00971B6A" w:rsidRDefault="00971B6A" w:rsidP="00971B6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учреждение дополнительного образования «Центр «молодые таланты»</w:t>
      </w:r>
    </w:p>
    <w:p w:rsidR="00971B6A" w:rsidRDefault="00971B6A" w:rsidP="00D94B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C6D" w:rsidRDefault="003D0C6D" w:rsidP="00971B6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0C6D" w:rsidRDefault="003D0C6D" w:rsidP="00971B6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1B6A" w:rsidRPr="003D0C6D" w:rsidRDefault="003D0C6D" w:rsidP="00971B6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  <w:r w:rsidRPr="003D0C6D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ИННОВАЦИОННЫЙ КОНКУРСНЫЙ ПРОЕКТ</w:t>
      </w:r>
    </w:p>
    <w:p w:rsidR="003D0C6D" w:rsidRDefault="003D0C6D" w:rsidP="00971B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71B6A" w:rsidRPr="006E6C55" w:rsidRDefault="00971B6A" w:rsidP="00971B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C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присвоение статуса региональной инновационной площадки</w:t>
      </w:r>
    </w:p>
    <w:p w:rsidR="00971B6A" w:rsidRDefault="00971B6A" w:rsidP="00D94B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C6D" w:rsidRDefault="003D0C6D" w:rsidP="00D94B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357" w:rsidRPr="006E6C55" w:rsidRDefault="00971B6A" w:rsidP="00971B6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0"/>
        </w:rPr>
      </w:pPr>
      <w:r w:rsidRPr="006E6C55">
        <w:rPr>
          <w:rFonts w:ascii="Times New Roman" w:eastAsia="Times New Roman" w:hAnsi="Times New Roman" w:cs="Times New Roman"/>
          <w:b/>
          <w:sz w:val="32"/>
          <w:szCs w:val="30"/>
          <w:lang w:eastAsia="ru-RU"/>
        </w:rPr>
        <w:t xml:space="preserve">Разработка образовательной </w:t>
      </w:r>
      <w:proofErr w:type="spellStart"/>
      <w:r w:rsidRPr="006E6C55">
        <w:rPr>
          <w:rFonts w:ascii="Times New Roman" w:eastAsia="Times New Roman" w:hAnsi="Times New Roman" w:cs="Times New Roman"/>
          <w:b/>
          <w:sz w:val="32"/>
          <w:szCs w:val="30"/>
          <w:lang w:eastAsia="ru-RU"/>
        </w:rPr>
        <w:t>профориентационной</w:t>
      </w:r>
      <w:proofErr w:type="spellEnd"/>
      <w:r w:rsidRPr="006E6C55">
        <w:rPr>
          <w:rFonts w:ascii="Times New Roman" w:eastAsia="Times New Roman" w:hAnsi="Times New Roman" w:cs="Times New Roman"/>
          <w:b/>
          <w:sz w:val="32"/>
          <w:szCs w:val="30"/>
          <w:lang w:eastAsia="ru-RU"/>
        </w:rPr>
        <w:t xml:space="preserve"> модели в условиях образовательного пространства городского округа город Рыбинск</w:t>
      </w:r>
    </w:p>
    <w:p w:rsidR="00D94B14" w:rsidRDefault="00D94B14" w:rsidP="00D94B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C6D" w:rsidRDefault="003D0C6D" w:rsidP="003D0C6D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D0C6D" w:rsidRDefault="003D0C6D" w:rsidP="003D0C6D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D0C6D" w:rsidRDefault="008F0824" w:rsidP="003D0C6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Научный руководитель</w:t>
      </w:r>
      <w:r w:rsidR="003D0C6D">
        <w:rPr>
          <w:rFonts w:ascii="Times New Roman" w:hAnsi="Times New Roman" w:cs="Times New Roman"/>
          <w:sz w:val="28"/>
          <w:szCs w:val="28"/>
        </w:rPr>
        <w:t>:</w:t>
      </w:r>
    </w:p>
    <w:p w:rsidR="003D0C6D" w:rsidRDefault="003D0C6D" w:rsidP="003D0C6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Васильева Елена Олеговна, </w:t>
      </w:r>
    </w:p>
    <w:p w:rsidR="003D0C6D" w:rsidRDefault="003D0C6D" w:rsidP="003D0C6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канд. филос. наук,</w:t>
      </w:r>
    </w:p>
    <w:p w:rsidR="003D0C6D" w:rsidRDefault="003D0C6D" w:rsidP="003D0C6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</w:t>
      </w:r>
      <w:r w:rsidR="008F0824">
        <w:rPr>
          <w:rFonts w:ascii="Times New Roman" w:hAnsi="Times New Roman" w:cs="Times New Roman"/>
          <w:sz w:val="28"/>
          <w:szCs w:val="28"/>
        </w:rPr>
        <w:t>ректор Центра «Молодые таланты»</w:t>
      </w:r>
    </w:p>
    <w:p w:rsidR="008F0824" w:rsidRPr="008F0824" w:rsidRDefault="008F0824" w:rsidP="003D0C6D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F0824">
        <w:rPr>
          <w:rFonts w:ascii="Times New Roman" w:hAnsi="Times New Roman" w:cs="Times New Roman"/>
          <w:b/>
          <w:sz w:val="28"/>
          <w:szCs w:val="28"/>
        </w:rPr>
        <w:t xml:space="preserve">Автор проекта: </w:t>
      </w:r>
    </w:p>
    <w:p w:rsidR="003D0C6D" w:rsidRDefault="003D0C6D" w:rsidP="003D0C6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Ежова Екатерина Александровна, </w:t>
      </w:r>
    </w:p>
    <w:p w:rsidR="003D0C6D" w:rsidRDefault="003D0C6D" w:rsidP="003D0C6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канд. социолог. наук,</w:t>
      </w:r>
    </w:p>
    <w:p w:rsidR="003D0C6D" w:rsidRDefault="003D0C6D" w:rsidP="003D0C6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 директора по НМР </w:t>
      </w:r>
    </w:p>
    <w:p w:rsidR="003D0C6D" w:rsidRDefault="003D0C6D" w:rsidP="003D0C6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 «Молодые таланты»</w:t>
      </w:r>
    </w:p>
    <w:p w:rsidR="003D0C6D" w:rsidRDefault="003D0C6D" w:rsidP="003D0C6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D0C6D" w:rsidRDefault="003D0C6D" w:rsidP="003D0C6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D0C6D" w:rsidRDefault="003D0C6D" w:rsidP="006E6C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Рыбинск, 2017 г.</w:t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94B14" w:rsidRPr="003D0C6D" w:rsidRDefault="003D0C6D" w:rsidP="00E00E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0C6D">
        <w:rPr>
          <w:rFonts w:ascii="Times New Roman" w:hAnsi="Times New Roman" w:cs="Times New Roman"/>
          <w:b/>
          <w:sz w:val="28"/>
          <w:szCs w:val="28"/>
        </w:rPr>
        <w:lastRenderedPageBreak/>
        <w:t>Инновационность проекта</w:t>
      </w:r>
    </w:p>
    <w:p w:rsidR="0036507B" w:rsidRDefault="0036507B" w:rsidP="00E00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50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Социально-экономические преобразования современного российского общества, вызванные новой конъюнктурой мировой экономики, формированием новых рыночных </w:t>
      </w:r>
      <w:r w:rsidR="00437598" w:rsidRPr="0036507B">
        <w:rPr>
          <w:rFonts w:ascii="Times New Roman" w:eastAsia="Times New Roman" w:hAnsi="Times New Roman" w:cs="Times New Roman"/>
          <w:sz w:val="28"/>
          <w:szCs w:val="24"/>
          <w:lang w:eastAsia="ru-RU"/>
        </w:rPr>
        <w:t>связей</w:t>
      </w:r>
      <w:r w:rsidRPr="0036507B">
        <w:rPr>
          <w:rFonts w:ascii="Times New Roman" w:eastAsia="Times New Roman" w:hAnsi="Times New Roman" w:cs="Times New Roman"/>
          <w:sz w:val="28"/>
          <w:szCs w:val="24"/>
          <w:lang w:eastAsia="ru-RU"/>
        </w:rPr>
        <w:t>, перераспределили акценты в отношении требований к профессиональным качествам человека, а также повлияли на изменение условий профессиональной деятельности, повышение требований к подготовке конкурентоспособных мобильных кадров. Подобные смены акцентов отразилось на системе профессиональной подготовки будущих кадров, вынося на поверхность возрастающую роль дополнительного образования, как ключевого фактора, позволяющего полноценно раскрыть смысл и содержание профессиональной ориентации.</w:t>
      </w:r>
    </w:p>
    <w:p w:rsidR="00437598" w:rsidRDefault="004A05E7" w:rsidP="00E00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Основываясь на кадровых, научно-методических и материально-технических ресурсах, включенных в инновационную площадку, предполагается создание образовательной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профориентационной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модели, содержащей дополнительные общеобразовательные общеразвивающие программы широкой направленности, позволяющие учащимся Рыбинской городской образовательной среды получить образовательные компетенции в соответствии с актуальными социально-экономическими и промышленными потребностями города и Ярославского региона. </w:t>
      </w:r>
      <w:r w:rsidR="00C023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Поскольку проект учитывает региональные требования кадровой политики, то, успешно пройдя апробацию в условиях образовательной среды городского округа город Рыбинск, можно использовать результаты проекта в образовательных условиях других муниципалитетов, что делает настоящий проект тиражируемым. </w:t>
      </w:r>
    </w:p>
    <w:p w:rsidR="00543681" w:rsidRDefault="00543681" w:rsidP="00E00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368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Цель проекта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r w:rsidR="00DF32A9">
        <w:rPr>
          <w:rFonts w:ascii="Times New Roman" w:eastAsia="Times New Roman" w:hAnsi="Times New Roman" w:cs="Times New Roman"/>
          <w:sz w:val="28"/>
          <w:szCs w:val="24"/>
          <w:lang w:eastAsia="ru-RU"/>
        </w:rPr>
        <w:t>выстраивание</w:t>
      </w:r>
      <w:r w:rsidR="00B371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B371C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профориентационной</w:t>
      </w:r>
      <w:proofErr w:type="spellEnd"/>
      <w:r w:rsidR="00B371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модели</w:t>
      </w:r>
      <w:r w:rsidR="008D3B35">
        <w:rPr>
          <w:rFonts w:ascii="Times New Roman" w:eastAsia="Times New Roman" w:hAnsi="Times New Roman" w:cs="Times New Roman"/>
          <w:sz w:val="28"/>
          <w:szCs w:val="24"/>
          <w:lang w:eastAsia="ru-RU"/>
        </w:rPr>
        <w:t>, направленной на</w:t>
      </w:r>
      <w:r w:rsidR="00DA28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формировани</w:t>
      </w:r>
      <w:r w:rsidR="008D3B35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DA28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="00DA285D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компетенций</w:t>
      </w:r>
      <w:proofErr w:type="gramEnd"/>
      <w:r w:rsidR="00DF32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учащихся</w:t>
      </w:r>
      <w:r w:rsidR="00DA28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перспективным профессиям </w:t>
      </w:r>
      <w:r w:rsidR="008D3B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условиях городской образовательной среды. </w:t>
      </w:r>
      <w:r w:rsidR="00EF38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Цель проекта конкретизируется в следующих </w:t>
      </w:r>
      <w:r w:rsidR="00EF38EC" w:rsidRPr="00EF38E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задачах</w:t>
      </w:r>
      <w:r w:rsidR="00EF38EC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EF38EC" w:rsidRDefault="00C65C80" w:rsidP="00E00EA1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Разработка</w:t>
      </w:r>
      <w:r w:rsidR="00B77BD5" w:rsidRPr="00B77B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B67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теоретических основ </w:t>
      </w:r>
      <w:r w:rsidR="00B77BD5" w:rsidRPr="00B77B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образовательной </w:t>
      </w:r>
      <w:proofErr w:type="spellStart"/>
      <w:r w:rsidR="00B77BD5" w:rsidRPr="00B77BD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профориентационной</w:t>
      </w:r>
      <w:proofErr w:type="spellEnd"/>
      <w:r w:rsidR="00B77BD5" w:rsidRPr="00B77B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модели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рамках образовательного пространства городского округа город Рыбинск;</w:t>
      </w:r>
    </w:p>
    <w:p w:rsidR="00C65C80" w:rsidRDefault="00C65C80" w:rsidP="00E00EA1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7B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Разработка технологии реализации </w:t>
      </w:r>
      <w:proofErr w:type="spellStart"/>
      <w:r w:rsidRPr="00B77BD5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компетентностного</w:t>
      </w:r>
      <w:proofErr w:type="spellEnd"/>
      <w:r w:rsidRPr="00B77B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подхода в </w:t>
      </w:r>
      <w:r w:rsidR="00BF01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условиях </w:t>
      </w:r>
      <w:proofErr w:type="spellStart"/>
      <w:r w:rsidR="00BF01A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профориентационнной</w:t>
      </w:r>
      <w:proofErr w:type="spellEnd"/>
      <w:r w:rsidR="00BF01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модели;</w:t>
      </w:r>
    </w:p>
    <w:p w:rsidR="00B77BD5" w:rsidRPr="000E6623" w:rsidRDefault="00B77BD5" w:rsidP="00E00EA1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7B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Внедрение комплекса образовательных технологий в </w:t>
      </w:r>
      <w:proofErr w:type="spellStart"/>
      <w:r w:rsidRPr="00B77BD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профориентационном</w:t>
      </w:r>
      <w:proofErr w:type="spellEnd"/>
      <w:r w:rsidRPr="00B77B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обучении в образовательную среду</w:t>
      </w:r>
      <w:r w:rsidR="000E662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3D0C6D" w:rsidRDefault="0036507B" w:rsidP="00E00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50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Проект направлен на реализацию модели </w:t>
      </w:r>
      <w:proofErr w:type="spellStart"/>
      <w:r w:rsidRPr="0036507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профориентационной</w:t>
      </w:r>
      <w:proofErr w:type="spellEnd"/>
      <w:r w:rsidRPr="003650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направленности в соответствии с Атласом новых профессий, учитывающей социально-экономический запрос региона в кадрах, включающей дополнительные общеобразовательные программы для учащихся, а также научно-методические разработки для обеспечения образовательного процесса.</w:t>
      </w:r>
    </w:p>
    <w:p w:rsidR="00842615" w:rsidRDefault="00842615" w:rsidP="00E00E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507B" w:rsidRPr="001219D2" w:rsidRDefault="001219D2" w:rsidP="00E00E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9D2">
        <w:rPr>
          <w:rFonts w:ascii="Times New Roman" w:hAnsi="Times New Roman" w:cs="Times New Roman"/>
          <w:b/>
          <w:sz w:val="28"/>
          <w:szCs w:val="28"/>
        </w:rPr>
        <w:t>Основная идея проекта и ее значимость для образовательной среды Ярославской области</w:t>
      </w:r>
    </w:p>
    <w:p w:rsidR="001219D2" w:rsidRDefault="00BA3639" w:rsidP="00E00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Перераспределение ориентиров </w:t>
      </w:r>
      <w:r w:rsidRPr="00BA3639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российской экономики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связи с изменившейся мировой </w:t>
      </w:r>
      <w:r w:rsidR="00544CE1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конъюнктурой</w:t>
      </w:r>
      <w:r w:rsidRPr="00BA36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5B4ED6">
        <w:rPr>
          <w:rFonts w:ascii="Times New Roman" w:eastAsia="Times New Roman" w:hAnsi="Times New Roman" w:cs="Times New Roman"/>
          <w:sz w:val="28"/>
          <w:szCs w:val="24"/>
          <w:lang w:eastAsia="ru-RU"/>
        </w:rPr>
        <w:t>интеграция страны</w:t>
      </w:r>
      <w:r w:rsidRPr="00BA36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</w:t>
      </w:r>
      <w:r w:rsidR="005B4E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значимые </w:t>
      </w:r>
      <w:r w:rsidR="005B4ED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экономические проекты, приводят к пониманию</w:t>
      </w:r>
      <w:r w:rsidRPr="00BA36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особой значимости квалифицированного работника для привлечения инвестиций, разворачивания производственных процессов. </w:t>
      </w:r>
      <w:r w:rsidR="0073466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Профессионализм в настоящее время приобретает очертания активности, включенности, погруженности</w:t>
      </w:r>
      <w:r w:rsidR="00D87C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основы конкретной профессиональной сферы</w:t>
      </w:r>
      <w:r w:rsidR="007346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175A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Имеющийся пробел в знаниях и опыте у молодых людей в вопросе профессионального самоопределения выносит на поверхность проведение </w:t>
      </w:r>
      <w:r w:rsidR="00AF06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разъяснительной, действенной </w:t>
      </w:r>
      <w:proofErr w:type="spellStart"/>
      <w:r w:rsidR="00AF065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профориентационной</w:t>
      </w:r>
      <w:proofErr w:type="spellEnd"/>
      <w:r w:rsidR="00AF06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работы, помогающей преодолеть</w:t>
      </w:r>
      <w:r w:rsidR="00175A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A36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серьезные трудности при осуществлении выбора профессии. </w:t>
      </w:r>
      <w:r w:rsidR="00BF63B9">
        <w:rPr>
          <w:rFonts w:ascii="Times New Roman" w:eastAsia="Times New Roman" w:hAnsi="Times New Roman" w:cs="Times New Roman"/>
          <w:sz w:val="28"/>
          <w:szCs w:val="24"/>
          <w:lang w:eastAsia="ru-RU"/>
        </w:rPr>
        <w:t>Однако предоставить качественные образовательные услуги современным выпускникам общеобразовательных организаций остаётся перспективной задачей, стоящей перед системой образования</w:t>
      </w:r>
      <w:r w:rsidR="00FD6A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Ярославской области и городского округа город Рыбинск, в частности</w:t>
      </w:r>
      <w:r w:rsidR="00BF63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5C47CD" w:rsidRDefault="0015404B" w:rsidP="00E00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Профориентационная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модель, </w:t>
      </w:r>
      <w:r w:rsidR="002B67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которая будет итогом работы над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проект</w:t>
      </w:r>
      <w:r w:rsidR="002B6726">
        <w:rPr>
          <w:rFonts w:ascii="Times New Roman" w:eastAsia="Times New Roman" w:hAnsi="Times New Roman" w:cs="Times New Roman"/>
          <w:sz w:val="28"/>
          <w:szCs w:val="24"/>
          <w:lang w:eastAsia="ru-RU"/>
        </w:rPr>
        <w:t>ом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направлена на разработку системы продуктов образовательной деятельности позволяющих дать максимальное представление о профессиональном мире, сформировать образовательные компетенции участников </w:t>
      </w:r>
      <w:r w:rsidR="00926564" w:rsidRPr="00926564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перспективным профессиям</w:t>
      </w:r>
      <w:r w:rsidR="009265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926564" w:rsidRPr="00926564">
        <w:rPr>
          <w:rFonts w:ascii="Times New Roman" w:eastAsia="Times New Roman" w:hAnsi="Times New Roman" w:cs="Times New Roman"/>
          <w:sz w:val="28"/>
          <w:szCs w:val="24"/>
          <w:lang w:eastAsia="ru-RU"/>
        </w:rPr>
        <w:t>соответствующих региональным особенностям и потребностям социально-экономического и технологического развития страны.</w:t>
      </w:r>
    </w:p>
    <w:p w:rsidR="00BA3639" w:rsidRDefault="00BA3639" w:rsidP="00E00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36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Объединение усилий различных </w:t>
      </w:r>
      <w:r w:rsidR="006552CE">
        <w:rPr>
          <w:rFonts w:ascii="Times New Roman" w:eastAsia="Times New Roman" w:hAnsi="Times New Roman" w:cs="Times New Roman"/>
          <w:sz w:val="28"/>
          <w:szCs w:val="24"/>
          <w:lang w:eastAsia="ru-RU"/>
        </w:rPr>
        <w:t>учреждений (</w:t>
      </w:r>
      <w:r w:rsidR="006552CE" w:rsidRPr="006552C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предприятий промышленности, социально-значимых учреждений</w:t>
      </w:r>
      <w:r w:rsidR="006552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7E6D03">
        <w:rPr>
          <w:rFonts w:ascii="Times New Roman" w:eastAsia="Times New Roman" w:hAnsi="Times New Roman" w:cs="Times New Roman"/>
          <w:sz w:val="28"/>
          <w:szCs w:val="24"/>
          <w:lang w:eastAsia="ru-RU"/>
        </w:rPr>
        <w:t>вузов</w:t>
      </w:r>
      <w:r w:rsidR="006552CE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6552CE" w:rsidRPr="006552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B67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СПО, </w:t>
      </w:r>
      <w:r w:rsidR="006552CE" w:rsidRPr="006552CE">
        <w:rPr>
          <w:rFonts w:ascii="Times New Roman" w:eastAsia="Times New Roman" w:hAnsi="Times New Roman" w:cs="Times New Roman"/>
          <w:sz w:val="28"/>
          <w:szCs w:val="24"/>
          <w:lang w:eastAsia="ru-RU"/>
        </w:rPr>
        <w:t>НКО и пр.)</w:t>
      </w:r>
      <w:r w:rsidRPr="00BA36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позволяет проводить </w:t>
      </w:r>
      <w:proofErr w:type="spellStart"/>
      <w:r w:rsidRPr="00BA363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профориентационные</w:t>
      </w:r>
      <w:proofErr w:type="spellEnd"/>
      <w:r w:rsidRPr="00BA36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мероприятия</w:t>
      </w:r>
      <w:r w:rsidR="007E6D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максимально </w:t>
      </w:r>
      <w:r w:rsidR="008A7FDC">
        <w:rPr>
          <w:rFonts w:ascii="Times New Roman" w:eastAsia="Times New Roman" w:hAnsi="Times New Roman" w:cs="Times New Roman"/>
          <w:sz w:val="28"/>
          <w:szCs w:val="24"/>
          <w:lang w:eastAsia="ru-RU"/>
        </w:rPr>
        <w:t>всесторонне</w:t>
      </w:r>
      <w:r w:rsidR="007F348F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8A7F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расширить модель для формирования </w:t>
      </w:r>
      <w:r w:rsidR="008A7FDC" w:rsidRPr="008A7FDC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компетенций обучающихся по перспективным профессиям</w:t>
      </w:r>
      <w:r w:rsidR="007E6D03" w:rsidRPr="007E6D0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9F63BF" w:rsidRDefault="009F63BF" w:rsidP="00E00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62CE4" w:rsidRPr="00A62CE4" w:rsidRDefault="00A62CE4" w:rsidP="00E00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62CE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Программа реализации инновационного проекта</w:t>
      </w:r>
    </w:p>
    <w:p w:rsidR="00BE07B0" w:rsidRPr="00BE07B0" w:rsidRDefault="00BE07B0" w:rsidP="008B18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E07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Профессиональная ориентация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 точки зрения научно-методического подхода весьма сложное понятие</w:t>
      </w:r>
      <w:r w:rsidRPr="00BE07B0">
        <w:rPr>
          <w:rFonts w:ascii="Times New Roman" w:eastAsia="Times New Roman" w:hAnsi="Times New Roman" w:cs="Times New Roman"/>
          <w:sz w:val="28"/>
          <w:szCs w:val="24"/>
          <w:lang w:eastAsia="ru-RU"/>
        </w:rPr>
        <w:t>. Её социологические, социально-экономические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медико-биологические, психоло</w:t>
      </w:r>
      <w:r w:rsidRPr="00BE07B0">
        <w:rPr>
          <w:rFonts w:ascii="Times New Roman" w:eastAsia="Times New Roman" w:hAnsi="Times New Roman" w:cs="Times New Roman"/>
          <w:sz w:val="28"/>
          <w:szCs w:val="24"/>
          <w:lang w:eastAsia="ru-RU"/>
        </w:rPr>
        <w:t>го-</w:t>
      </w:r>
      <w:r w:rsidRPr="00BE07B0">
        <w:rPr>
          <w:rFonts w:ascii="Times New Roman" w:eastAsia="Times New Roman" w:hAnsi="Times New Roman" w:cs="Times New Roman"/>
          <w:sz w:val="28"/>
          <w:szCs w:val="24"/>
          <w:lang w:eastAsia="ru-RU"/>
        </w:rPr>
        <w:t>педагогические</w:t>
      </w:r>
      <w:r w:rsidRPr="00BE07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аспекты нашли в последние годы широкое освещение в научно-методической литературе.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Здесь можно выделить вклад ученых. В частности, </w:t>
      </w:r>
      <w:r w:rsidRPr="00BE07B0">
        <w:rPr>
          <w:rFonts w:ascii="Times New Roman" w:eastAsia="Times New Roman" w:hAnsi="Times New Roman" w:cs="Times New Roman"/>
          <w:sz w:val="28"/>
          <w:szCs w:val="24"/>
          <w:lang w:eastAsia="ru-RU"/>
        </w:rPr>
        <w:t>И.Н.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E07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Назимова, </w:t>
      </w:r>
      <w:r w:rsidRPr="00BE07B0">
        <w:rPr>
          <w:rFonts w:ascii="Times New Roman" w:eastAsia="Times New Roman" w:hAnsi="Times New Roman" w:cs="Times New Roman"/>
          <w:sz w:val="28"/>
          <w:szCs w:val="24"/>
          <w:lang w:eastAsia="ru-RU"/>
        </w:rPr>
        <w:t>К.М.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E07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Гуревича, </w:t>
      </w:r>
      <w:r w:rsidRPr="00BE07B0">
        <w:rPr>
          <w:rFonts w:ascii="Times New Roman" w:eastAsia="Times New Roman" w:hAnsi="Times New Roman" w:cs="Times New Roman"/>
          <w:sz w:val="28"/>
          <w:szCs w:val="24"/>
          <w:lang w:eastAsia="ru-RU"/>
        </w:rPr>
        <w:t>С.Я.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BE07B0">
        <w:rPr>
          <w:rFonts w:ascii="Times New Roman" w:eastAsia="Times New Roman" w:hAnsi="Times New Roman" w:cs="Times New Roman"/>
          <w:sz w:val="28"/>
          <w:szCs w:val="24"/>
          <w:lang w:eastAsia="ru-RU"/>
        </w:rPr>
        <w:t>Батышева</w:t>
      </w:r>
      <w:proofErr w:type="spellEnd"/>
      <w:r w:rsidRPr="00BE07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BE07B0">
        <w:rPr>
          <w:rFonts w:ascii="Times New Roman" w:eastAsia="Times New Roman" w:hAnsi="Times New Roman" w:cs="Times New Roman"/>
          <w:sz w:val="28"/>
          <w:szCs w:val="24"/>
          <w:lang w:eastAsia="ru-RU"/>
        </w:rPr>
        <w:t>Е.А.</w:t>
      </w:r>
      <w:r w:rsidR="00D171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E07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Климова, </w:t>
      </w:r>
      <w:r w:rsidRPr="00BE07B0">
        <w:rPr>
          <w:rFonts w:ascii="Times New Roman" w:eastAsia="Times New Roman" w:hAnsi="Times New Roman" w:cs="Times New Roman"/>
          <w:sz w:val="28"/>
          <w:szCs w:val="24"/>
          <w:lang w:eastAsia="ru-RU"/>
        </w:rPr>
        <w:t>Н.Н.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E07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Чистякова. </w:t>
      </w:r>
    </w:p>
    <w:p w:rsidR="008B187B" w:rsidRPr="008B187B" w:rsidRDefault="00D171D4" w:rsidP="008B18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Исходя из теоретических положений, представленных в научных трудах,</w:t>
      </w:r>
      <w:r w:rsidR="00693E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дефиниция «п</w:t>
      </w:r>
      <w:r w:rsidR="008B187B" w:rsidRPr="008B187B">
        <w:rPr>
          <w:rFonts w:ascii="Times New Roman" w:eastAsia="Times New Roman" w:hAnsi="Times New Roman" w:cs="Times New Roman"/>
          <w:sz w:val="28"/>
          <w:szCs w:val="24"/>
          <w:lang w:eastAsia="ru-RU"/>
        </w:rPr>
        <w:t>рофессия</w:t>
      </w:r>
      <w:r w:rsidR="00693E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определяется как </w:t>
      </w:r>
      <w:r w:rsidR="008B187B" w:rsidRPr="008B187B">
        <w:rPr>
          <w:rFonts w:ascii="Times New Roman" w:eastAsia="Times New Roman" w:hAnsi="Times New Roman" w:cs="Times New Roman"/>
          <w:sz w:val="28"/>
          <w:szCs w:val="24"/>
          <w:lang w:eastAsia="ru-RU"/>
        </w:rPr>
        <w:t>род трудовой деятельности, занятий, требующих определённой подготовки и являющихся источником существования человека.</w:t>
      </w:r>
      <w:r w:rsidR="00A044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B187B" w:rsidRPr="008B18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Ориентация </w:t>
      </w:r>
      <w:r w:rsidR="00A04474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8B187B" w:rsidRPr="008B18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044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это </w:t>
      </w:r>
      <w:r w:rsidR="008B187B" w:rsidRPr="008B187B">
        <w:rPr>
          <w:rFonts w:ascii="Times New Roman" w:eastAsia="Times New Roman" w:hAnsi="Times New Roman" w:cs="Times New Roman"/>
          <w:sz w:val="28"/>
          <w:szCs w:val="24"/>
          <w:lang w:eastAsia="ru-RU"/>
        </w:rPr>
        <w:t>умение разобраться в окружающей обстановке или направление деятельности в определённую сторону.</w:t>
      </w:r>
    </w:p>
    <w:p w:rsidR="008B187B" w:rsidRPr="008B187B" w:rsidRDefault="008B187B" w:rsidP="008B18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18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широком смысле слова профориентация </w:t>
      </w:r>
      <w:r w:rsidR="00A04474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8B18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044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это </w:t>
      </w:r>
      <w:r w:rsidRPr="008B187B">
        <w:rPr>
          <w:rFonts w:ascii="Times New Roman" w:eastAsia="Times New Roman" w:hAnsi="Times New Roman" w:cs="Times New Roman"/>
          <w:sz w:val="28"/>
          <w:szCs w:val="24"/>
          <w:lang w:eastAsia="ru-RU"/>
        </w:rPr>
        <w:t>система общественного и педагогического воздействия на молодёжь, с целью её подготовки к сознательному выбору профессии, система государственных мероприятий, обеспечивающая научно обоснованный выбор профессии.</w:t>
      </w:r>
      <w:r w:rsidR="00A044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B187B">
        <w:rPr>
          <w:rFonts w:ascii="Times New Roman" w:eastAsia="Times New Roman" w:hAnsi="Times New Roman" w:cs="Times New Roman"/>
          <w:sz w:val="28"/>
          <w:szCs w:val="24"/>
          <w:lang w:eastAsia="ru-RU"/>
        </w:rPr>
        <w:t>В узком смысле слова профориентация - целенаправленная деятельность по формированию у учащихся внутренней потребности и готовности к сознательному выбору профессии.</w:t>
      </w:r>
    </w:p>
    <w:p w:rsidR="008B187B" w:rsidRPr="008B187B" w:rsidRDefault="008B187B" w:rsidP="008B18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187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Профориентация в личностном смысле - длительный и в достаточной степени необратимый социальный процесс освоения личностью той или иной профессии.</w:t>
      </w:r>
      <w:r w:rsidR="00A044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B187B">
        <w:rPr>
          <w:rFonts w:ascii="Times New Roman" w:eastAsia="Times New Roman" w:hAnsi="Times New Roman" w:cs="Times New Roman"/>
          <w:sz w:val="28"/>
          <w:szCs w:val="24"/>
          <w:lang w:eastAsia="ru-RU"/>
        </w:rPr>
        <w:t>Таким образом, профориентация осуществляется как бы на 2-х уровнях - общественном и личностном. Эти уровни взаимосвязаны.</w:t>
      </w:r>
    </w:p>
    <w:p w:rsidR="00FB32E1" w:rsidRDefault="008B187B" w:rsidP="00E00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18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Существенное отличие современного понимания </w:t>
      </w:r>
      <w:proofErr w:type="spellStart"/>
      <w:r w:rsidRPr="008B187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профориентационной</w:t>
      </w:r>
      <w:proofErr w:type="spellEnd"/>
      <w:r w:rsidRPr="008B18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работы заключается в ее нацеленности не на выбор конкретной профессии каждым учеником, а на формирование неких универсальных качеств </w:t>
      </w:r>
      <w:r w:rsidR="001563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(компетенций) </w:t>
      </w:r>
      <w:r w:rsidRPr="008B187B">
        <w:rPr>
          <w:rFonts w:ascii="Times New Roman" w:eastAsia="Times New Roman" w:hAnsi="Times New Roman" w:cs="Times New Roman"/>
          <w:sz w:val="28"/>
          <w:szCs w:val="24"/>
          <w:lang w:eastAsia="ru-RU"/>
        </w:rPr>
        <w:t>у учащихся, позволяющих осуществлять сознательный, самостоятельный профессиональный выбор, быть ответственными за свой выбор, быть профессионально мобильными.</w:t>
      </w:r>
    </w:p>
    <w:p w:rsidR="00FA224D" w:rsidRPr="00FA224D" w:rsidRDefault="00FA224D" w:rsidP="00FA22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FA224D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Этапы проекта</w:t>
      </w:r>
    </w:p>
    <w:p w:rsidR="00FA224D" w:rsidRDefault="00FF29DE" w:rsidP="00FF29D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Вводный этап</w:t>
      </w:r>
    </w:p>
    <w:p w:rsidR="00FF29DE" w:rsidRDefault="00E00BEC" w:rsidP="00A90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0BE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Содержание этапа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B936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Первый этап имеет аналитический характер и направлен на проведение мониторинговой работы по изучению основных направлений </w:t>
      </w:r>
      <w:proofErr w:type="spellStart"/>
      <w:r w:rsidR="00B936A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профориентационной</w:t>
      </w:r>
      <w:proofErr w:type="spellEnd"/>
      <w:r w:rsidR="00B936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деятельности в городе и регионе. Помимо этого, проводятся организационные мероприятия</w:t>
      </w:r>
      <w:r w:rsidR="00A906DC" w:rsidRPr="00A906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потенциальными социальными партнерами</w:t>
      </w:r>
      <w:r w:rsidR="00B936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оставляется перечень партнеров. В методологическом плане </w:t>
      </w:r>
      <w:r w:rsidR="00F03FC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проводится с</w:t>
      </w:r>
      <w:r w:rsidR="00A906DC" w:rsidRPr="00A906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оставление теоретических концептов образовательной </w:t>
      </w:r>
      <w:proofErr w:type="spellStart"/>
      <w:r w:rsidR="00A906DC" w:rsidRPr="00A906D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профориентационной</w:t>
      </w:r>
      <w:proofErr w:type="spellEnd"/>
      <w:r w:rsidR="00A906DC" w:rsidRPr="00A906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модели</w:t>
      </w:r>
      <w:r w:rsidR="00F03FC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07020C" w:rsidRDefault="00F03FC9" w:rsidP="00070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3FC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В результате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проведения первого этапа </w:t>
      </w:r>
      <w:r w:rsidR="0007020C">
        <w:rPr>
          <w:rFonts w:ascii="Times New Roman" w:eastAsia="Times New Roman" w:hAnsi="Times New Roman" w:cs="Times New Roman"/>
          <w:sz w:val="28"/>
          <w:szCs w:val="24"/>
          <w:lang w:eastAsia="ru-RU"/>
        </w:rPr>
        <w:t>будут достигнуты следующие результаты. Проведен м</w:t>
      </w:r>
      <w:r w:rsidR="0007020C" w:rsidRPr="000702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ониторинг </w:t>
      </w:r>
      <w:proofErr w:type="spellStart"/>
      <w:r w:rsidR="0007020C" w:rsidRPr="0007020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профориентационной</w:t>
      </w:r>
      <w:proofErr w:type="spellEnd"/>
      <w:r w:rsidR="0007020C" w:rsidRPr="000702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работы в образовательной среде городского округа город Рыбинск</w:t>
      </w:r>
      <w:r w:rsidR="000702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в Ярославском регионе. Определены </w:t>
      </w:r>
      <w:r w:rsidR="0007020C" w:rsidRPr="0007020C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перспективных направлений и форм работы по профориентации</w:t>
      </w:r>
      <w:r w:rsidR="000702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Составлен перечень социальных партнёров проекта. В методологическом плане предполагается составление </w:t>
      </w:r>
      <w:r w:rsidR="0007020C" w:rsidRPr="000702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теоретические основ </w:t>
      </w:r>
      <w:proofErr w:type="spellStart"/>
      <w:r w:rsidR="0007020C" w:rsidRPr="0007020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профориентационной</w:t>
      </w:r>
      <w:proofErr w:type="spellEnd"/>
      <w:r w:rsidR="0007020C" w:rsidRPr="000702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модели</w:t>
      </w:r>
      <w:r w:rsidR="0007020C">
        <w:rPr>
          <w:rFonts w:ascii="Times New Roman" w:eastAsia="Times New Roman" w:hAnsi="Times New Roman" w:cs="Times New Roman"/>
          <w:sz w:val="28"/>
          <w:szCs w:val="24"/>
          <w:lang w:eastAsia="ru-RU"/>
        </w:rPr>
        <w:t>, р</w:t>
      </w:r>
      <w:r w:rsidR="0007020C" w:rsidRPr="0007020C">
        <w:rPr>
          <w:rFonts w:ascii="Times New Roman" w:eastAsia="Times New Roman" w:hAnsi="Times New Roman" w:cs="Times New Roman"/>
          <w:sz w:val="28"/>
          <w:szCs w:val="24"/>
          <w:lang w:eastAsia="ru-RU"/>
        </w:rPr>
        <w:t>азработка нормативно-паровой базы проекта, составление ДООП</w:t>
      </w:r>
      <w:r w:rsidR="0007020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07020C" w:rsidRDefault="00E7572C" w:rsidP="00E7572C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Этап</w:t>
      </w:r>
      <w:r w:rsidR="00731B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реализации</w:t>
      </w:r>
    </w:p>
    <w:p w:rsidR="00FB32E1" w:rsidRDefault="00731BC7" w:rsidP="004953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1BC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Содержание этапа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4953EA">
        <w:rPr>
          <w:rFonts w:ascii="Times New Roman" w:eastAsia="Times New Roman" w:hAnsi="Times New Roman" w:cs="Times New Roman"/>
          <w:sz w:val="28"/>
          <w:szCs w:val="24"/>
          <w:lang w:eastAsia="ru-RU"/>
        </w:rPr>
        <w:t>На этом этапе происходит в</w:t>
      </w:r>
      <w:r w:rsidR="004953EA" w:rsidRPr="004953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недрение комплекса образовательных технологий в </w:t>
      </w:r>
      <w:proofErr w:type="spellStart"/>
      <w:r w:rsidR="004953EA" w:rsidRPr="004953E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профориентационном</w:t>
      </w:r>
      <w:proofErr w:type="spellEnd"/>
      <w:r w:rsidR="004953EA" w:rsidRPr="004953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обучении в образовательную среду</w:t>
      </w:r>
      <w:r w:rsidR="004953EA">
        <w:rPr>
          <w:rFonts w:ascii="Times New Roman" w:eastAsia="Times New Roman" w:hAnsi="Times New Roman" w:cs="Times New Roman"/>
          <w:sz w:val="28"/>
          <w:szCs w:val="24"/>
          <w:lang w:eastAsia="ru-RU"/>
        </w:rPr>
        <w:t>. Помимо этого, ведется с</w:t>
      </w:r>
      <w:r w:rsidR="004953EA" w:rsidRPr="004953EA">
        <w:rPr>
          <w:rFonts w:ascii="Times New Roman" w:eastAsia="Times New Roman" w:hAnsi="Times New Roman" w:cs="Times New Roman"/>
          <w:sz w:val="28"/>
          <w:szCs w:val="24"/>
          <w:lang w:eastAsia="ru-RU"/>
        </w:rPr>
        <w:t>оставление документационной базы с организациями-партнерами проекта (предприятиями промышленности, социально-значимыми учреждениями, вузами НКО и пр.)</w:t>
      </w:r>
      <w:r w:rsidR="004953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а также осуществляется технологическая составляющая </w:t>
      </w:r>
      <w:proofErr w:type="spellStart"/>
      <w:r w:rsidR="004953EA" w:rsidRPr="004953E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профориентационнной</w:t>
      </w:r>
      <w:proofErr w:type="spellEnd"/>
      <w:r w:rsidR="004953EA" w:rsidRPr="004953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модели проекта</w:t>
      </w:r>
      <w:r w:rsidR="004953E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AB248F" w:rsidRPr="00AB248F" w:rsidRDefault="00AB248F" w:rsidP="00AB24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B248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В результате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будет о</w:t>
      </w:r>
      <w:r w:rsidRPr="00AB248F">
        <w:rPr>
          <w:rFonts w:ascii="Times New Roman" w:eastAsia="Times New Roman" w:hAnsi="Times New Roman" w:cs="Times New Roman"/>
          <w:sz w:val="28"/>
          <w:szCs w:val="24"/>
          <w:lang w:eastAsia="ru-RU"/>
        </w:rPr>
        <w:t>рганиз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ована</w:t>
      </w:r>
      <w:r w:rsidRPr="00AB24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AB24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групп по проектно-исследовательским ДООП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профориентационная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B248F">
        <w:rPr>
          <w:rFonts w:ascii="Times New Roman" w:eastAsia="Times New Roman" w:hAnsi="Times New Roman" w:cs="Times New Roman"/>
          <w:sz w:val="28"/>
          <w:szCs w:val="24"/>
          <w:lang w:eastAsia="ru-RU"/>
        </w:rPr>
        <w:t>школ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AB24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«Твой выбор»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с</w:t>
      </w:r>
      <w:r w:rsidRPr="00AB248F">
        <w:rPr>
          <w:rFonts w:ascii="Times New Roman" w:eastAsia="Times New Roman" w:hAnsi="Times New Roman" w:cs="Times New Roman"/>
          <w:sz w:val="28"/>
          <w:szCs w:val="24"/>
          <w:lang w:eastAsia="ru-RU"/>
        </w:rPr>
        <w:t>оставлен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Pr="00AB24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договор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Pr="00AB24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соглашени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Pr="00AB24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партнерами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о</w:t>
      </w:r>
      <w:r w:rsidRPr="00AB248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пределен переч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ень</w:t>
      </w:r>
      <w:r w:rsidRPr="00AB24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профессиональных компетенций, получаемых объектами </w:t>
      </w:r>
      <w:proofErr w:type="spellStart"/>
      <w:r w:rsidRPr="00AB248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профоиентационной</w:t>
      </w:r>
      <w:proofErr w:type="spellEnd"/>
      <w:r w:rsidRPr="00AB24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модели на выходе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4953EA" w:rsidRDefault="00AB14EE" w:rsidP="00AB14E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Аналитический этап.</w:t>
      </w:r>
    </w:p>
    <w:p w:rsidR="00AB14EE" w:rsidRDefault="008D41E1" w:rsidP="008D41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D41E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Содержание этапа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8D41E1">
        <w:rPr>
          <w:rFonts w:ascii="Times New Roman" w:eastAsia="Times New Roman" w:hAnsi="Times New Roman" w:cs="Times New Roman"/>
          <w:sz w:val="28"/>
          <w:szCs w:val="24"/>
          <w:lang w:eastAsia="ru-RU"/>
        </w:rPr>
        <w:t>Анализ результативности проектных мероприятий для участников проекта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проведение аналитической работы результатов </w:t>
      </w:r>
      <w:r w:rsidRPr="008D41E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проектных мероприятий для образовательной среды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8D41E1" w:rsidRDefault="008D41E1" w:rsidP="006F0D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D41E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lastRenderedPageBreak/>
        <w:t>В результате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ожидается проведение м</w:t>
      </w:r>
      <w:r w:rsidRPr="008D41E1">
        <w:rPr>
          <w:rFonts w:ascii="Times New Roman" w:eastAsia="Times New Roman" w:hAnsi="Times New Roman" w:cs="Times New Roman"/>
          <w:sz w:val="28"/>
          <w:szCs w:val="24"/>
          <w:lang w:eastAsia="ru-RU"/>
        </w:rPr>
        <w:t>ониторинг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 уровня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D41E1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образовательных компетенций участников проекта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п</w:t>
      </w:r>
      <w:r w:rsidRPr="008D41E1">
        <w:rPr>
          <w:rFonts w:ascii="Times New Roman" w:eastAsia="Times New Roman" w:hAnsi="Times New Roman" w:cs="Times New Roman"/>
          <w:sz w:val="28"/>
          <w:szCs w:val="24"/>
          <w:lang w:eastAsia="ru-RU"/>
        </w:rPr>
        <w:t>роведение анализа профессиональных проб участников в рамках реализации проектных мероприятий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т</w:t>
      </w:r>
      <w:r w:rsidRPr="008D41E1">
        <w:rPr>
          <w:rFonts w:ascii="Times New Roman" w:eastAsia="Times New Roman" w:hAnsi="Times New Roman" w:cs="Times New Roman"/>
          <w:sz w:val="28"/>
          <w:szCs w:val="24"/>
          <w:lang w:eastAsia="ru-RU"/>
        </w:rPr>
        <w:t>иражирование методических материалов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пр</w:t>
      </w:r>
      <w:r w:rsidRPr="008D41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оведение «круглого стола» с целью анализа </w:t>
      </w:r>
      <w:proofErr w:type="spellStart"/>
      <w:r w:rsidRPr="008D41E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профориентационной</w:t>
      </w:r>
      <w:proofErr w:type="spellEnd"/>
      <w:r w:rsidRPr="008D41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модели проекта и методических материалов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8D41E1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участие и публикации в научных конференциях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у</w:t>
      </w:r>
      <w:r w:rsidRPr="008D41E1">
        <w:rPr>
          <w:rFonts w:ascii="Times New Roman" w:eastAsia="Times New Roman" w:hAnsi="Times New Roman" w:cs="Times New Roman"/>
          <w:sz w:val="28"/>
          <w:szCs w:val="24"/>
          <w:lang w:eastAsia="ru-RU"/>
        </w:rPr>
        <w:t>частие в региональных и всероссийских конкурсах и конференциях с представлением продуктов РИП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842615" w:rsidRDefault="00842615" w:rsidP="006F0D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A0260" w:rsidRPr="00FA0260" w:rsidRDefault="00FA0260" w:rsidP="006F0D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FA0260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Условия, необходимые для проведения работ</w:t>
      </w:r>
    </w:p>
    <w:p w:rsidR="00FA0260" w:rsidRDefault="00BF1374" w:rsidP="006F0DB9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Кадровые (руководител</w:t>
      </w:r>
      <w:r w:rsidR="00B2432C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проекта и проектных мероприятий, </w:t>
      </w:r>
      <w:r w:rsidR="00B2432C">
        <w:rPr>
          <w:rFonts w:ascii="Times New Roman" w:eastAsia="Times New Roman" w:hAnsi="Times New Roman" w:cs="Times New Roman"/>
          <w:sz w:val="28"/>
          <w:szCs w:val="24"/>
          <w:lang w:eastAsia="ru-RU"/>
        </w:rPr>
        <w:t>партнеры-специалисты различных областей).</w:t>
      </w:r>
    </w:p>
    <w:p w:rsidR="00BF1374" w:rsidRDefault="00BF1374" w:rsidP="006F0DB9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Материально-технические</w:t>
      </w:r>
      <w:r w:rsidR="00B243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(наличие необходимого оборудования, </w:t>
      </w:r>
      <w:r w:rsidR="00E012F2">
        <w:rPr>
          <w:rFonts w:ascii="Times New Roman" w:eastAsia="Times New Roman" w:hAnsi="Times New Roman" w:cs="Times New Roman"/>
          <w:sz w:val="28"/>
          <w:szCs w:val="24"/>
          <w:lang w:eastAsia="ru-RU"/>
        </w:rPr>
        <w:t>ТСО, материалам для проведения занятий</w:t>
      </w:r>
      <w:r w:rsidR="00B2432C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BF1374" w:rsidRDefault="00B2432C" w:rsidP="006F0DB9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Ф</w:t>
      </w:r>
      <w:r w:rsidR="00BF1374">
        <w:rPr>
          <w:rFonts w:ascii="Times New Roman" w:eastAsia="Times New Roman" w:hAnsi="Times New Roman" w:cs="Times New Roman"/>
          <w:sz w:val="28"/>
          <w:szCs w:val="24"/>
          <w:lang w:eastAsia="ru-RU"/>
        </w:rPr>
        <w:t>инансовые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оплата труда партнеров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проекта, </w:t>
      </w:r>
      <w:r w:rsidR="006F0DB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приобретение необходимого оборудования, канцтоваров)</w:t>
      </w:r>
    </w:p>
    <w:p w:rsidR="00842615" w:rsidRPr="00BF1374" w:rsidRDefault="00842615" w:rsidP="00842615">
      <w:pPr>
        <w:pStyle w:val="a7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B248F" w:rsidRPr="006F0DB9" w:rsidRDefault="006F0DB9" w:rsidP="006F0D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6F0DB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Средства контроля и обеспечения достоверности результатов</w:t>
      </w:r>
    </w:p>
    <w:p w:rsidR="00D27551" w:rsidRDefault="00D27551" w:rsidP="006F0D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Применение надежного инструментария при проведении проектных мероприятий, осуществлении системы мониторинга.</w:t>
      </w:r>
    </w:p>
    <w:p w:rsidR="006F0DB9" w:rsidRDefault="00D27551" w:rsidP="006F0D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Использование широкой научно-методической базы при проведении всех этапов проекта. </w:t>
      </w:r>
    </w:p>
    <w:p w:rsidR="00842615" w:rsidRDefault="00842615" w:rsidP="006F0D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F0DB9" w:rsidRPr="00D27551" w:rsidRDefault="00D27551" w:rsidP="00D275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D2755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Научно-методические разработки по теме проекта</w:t>
      </w:r>
    </w:p>
    <w:p w:rsidR="00B6292A" w:rsidRPr="00B6292A" w:rsidRDefault="00B6292A" w:rsidP="00B629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292A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Pr="00B6292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Мартынова С.С. Профессиональная ориентация школьников (методические рекомендации); Омск: Омский </w:t>
      </w:r>
      <w:proofErr w:type="spellStart"/>
      <w:r w:rsidRPr="00B6292A">
        <w:rPr>
          <w:rFonts w:ascii="Times New Roman" w:eastAsia="Times New Roman" w:hAnsi="Times New Roman" w:cs="Times New Roman"/>
          <w:sz w:val="28"/>
          <w:szCs w:val="24"/>
          <w:lang w:eastAsia="ru-RU"/>
        </w:rPr>
        <w:t>пед</w:t>
      </w:r>
      <w:proofErr w:type="spellEnd"/>
      <w:r w:rsidRPr="00B629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ин-т, 2006. </w:t>
      </w:r>
      <w:proofErr w:type="gramStart"/>
      <w:r w:rsidRPr="00B6292A">
        <w:rPr>
          <w:rFonts w:ascii="Times New Roman" w:eastAsia="Times New Roman" w:hAnsi="Times New Roman" w:cs="Times New Roman"/>
          <w:sz w:val="28"/>
          <w:szCs w:val="24"/>
          <w:lang w:eastAsia="ru-RU"/>
        </w:rPr>
        <w:t>С .</w:t>
      </w:r>
      <w:proofErr w:type="gramEnd"/>
      <w:r w:rsidRPr="00B629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43.</w:t>
      </w:r>
    </w:p>
    <w:p w:rsidR="00B6292A" w:rsidRPr="00B6292A" w:rsidRDefault="00B6292A" w:rsidP="00B629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292A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Pr="00B6292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Тарханова, И.Ю. Социально-педагогическая обусловленность трансформации содержания и форм дополнительного профессионального образования [Текст] / И.Ю. Тарханова // Вестник Костромского государственного университета им. Н. А. Некрасова. Серия: Педагогика. </w:t>
      </w:r>
      <w:proofErr w:type="spellStart"/>
      <w:r w:rsidRPr="00B6292A">
        <w:rPr>
          <w:rFonts w:ascii="Times New Roman" w:eastAsia="Times New Roman" w:hAnsi="Times New Roman" w:cs="Times New Roman"/>
          <w:sz w:val="28"/>
          <w:szCs w:val="24"/>
          <w:lang w:eastAsia="ru-RU"/>
        </w:rPr>
        <w:t>Сихология</w:t>
      </w:r>
      <w:proofErr w:type="spellEnd"/>
      <w:r w:rsidRPr="00B629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Социальная работа. </w:t>
      </w:r>
      <w:proofErr w:type="spellStart"/>
      <w:r w:rsidRPr="00B6292A">
        <w:rPr>
          <w:rFonts w:ascii="Times New Roman" w:eastAsia="Times New Roman" w:hAnsi="Times New Roman" w:cs="Times New Roman"/>
          <w:sz w:val="28"/>
          <w:szCs w:val="24"/>
          <w:lang w:eastAsia="ru-RU"/>
        </w:rPr>
        <w:t>Ювенология</w:t>
      </w:r>
      <w:proofErr w:type="spellEnd"/>
      <w:r w:rsidRPr="00B629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spellStart"/>
      <w:r w:rsidRPr="00B6292A">
        <w:rPr>
          <w:rFonts w:ascii="Times New Roman" w:eastAsia="Times New Roman" w:hAnsi="Times New Roman" w:cs="Times New Roman"/>
          <w:sz w:val="28"/>
          <w:szCs w:val="24"/>
          <w:lang w:eastAsia="ru-RU"/>
        </w:rPr>
        <w:t>Социокенетика</w:t>
      </w:r>
      <w:proofErr w:type="spellEnd"/>
      <w:r w:rsidRPr="00B629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2013. Т. 19. №4. С. 85-88. </w:t>
      </w:r>
    </w:p>
    <w:p w:rsidR="00B6292A" w:rsidRPr="00B6292A" w:rsidRDefault="00B6292A" w:rsidP="00B629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292A"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Pr="00B6292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Золотарева, А.В. Интегративно-вариативный подход к управлению учреждением дополнительного образования детей [Текст]: монография / А.В. Золотарева. – Ярославль: Изд-во ЯГПУ, 2006. – 336 с. </w:t>
      </w:r>
    </w:p>
    <w:p w:rsidR="00B6292A" w:rsidRPr="00B6292A" w:rsidRDefault="00B6292A" w:rsidP="00B629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292A">
        <w:rPr>
          <w:rFonts w:ascii="Times New Roman" w:eastAsia="Times New Roman" w:hAnsi="Times New Roman" w:cs="Times New Roman"/>
          <w:sz w:val="28"/>
          <w:szCs w:val="24"/>
          <w:lang w:eastAsia="ru-RU"/>
        </w:rPr>
        <w:t>4.</w:t>
      </w:r>
      <w:r w:rsidRPr="00B6292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Чайкина Ж.В. Профессиональная ориентация детей и молодежи в условиях учреждений дополнительного образования технической направленности // Человек и образование №2 / 2011.</w:t>
      </w:r>
    </w:p>
    <w:p w:rsidR="00D27551" w:rsidRDefault="00B6292A" w:rsidP="00B629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292A">
        <w:rPr>
          <w:rFonts w:ascii="Times New Roman" w:eastAsia="Times New Roman" w:hAnsi="Times New Roman" w:cs="Times New Roman"/>
          <w:sz w:val="28"/>
          <w:szCs w:val="24"/>
          <w:lang w:eastAsia="ru-RU"/>
        </w:rPr>
        <w:t>5.</w:t>
      </w:r>
      <w:r w:rsidRPr="00B6292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proofErr w:type="spellStart"/>
      <w:r w:rsidRPr="00B6292A">
        <w:rPr>
          <w:rFonts w:ascii="Times New Roman" w:eastAsia="Times New Roman" w:hAnsi="Times New Roman" w:cs="Times New Roman"/>
          <w:sz w:val="28"/>
          <w:szCs w:val="24"/>
          <w:lang w:eastAsia="ru-RU"/>
        </w:rPr>
        <w:t>Байбородова</w:t>
      </w:r>
      <w:proofErr w:type="spellEnd"/>
      <w:r w:rsidRPr="00B629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Л.В., Белкина, В.В., Харисова, И.Г. Психолого-педагогическое сопровождение детей в системе дополнительного образования [Текст]: учебное пособие / под ред. Л.В. </w:t>
      </w:r>
      <w:proofErr w:type="spellStart"/>
      <w:r w:rsidRPr="00B6292A">
        <w:rPr>
          <w:rFonts w:ascii="Times New Roman" w:eastAsia="Times New Roman" w:hAnsi="Times New Roman" w:cs="Times New Roman"/>
          <w:sz w:val="28"/>
          <w:szCs w:val="24"/>
          <w:lang w:eastAsia="ru-RU"/>
        </w:rPr>
        <w:t>Байбородовой</w:t>
      </w:r>
      <w:proofErr w:type="spellEnd"/>
      <w:r w:rsidRPr="00B629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А.В. </w:t>
      </w:r>
      <w:proofErr w:type="spellStart"/>
      <w:r w:rsidRPr="00B6292A">
        <w:rPr>
          <w:rFonts w:ascii="Times New Roman" w:eastAsia="Times New Roman" w:hAnsi="Times New Roman" w:cs="Times New Roman"/>
          <w:sz w:val="28"/>
          <w:szCs w:val="24"/>
          <w:lang w:eastAsia="ru-RU"/>
        </w:rPr>
        <w:t>Золоторевой</w:t>
      </w:r>
      <w:proofErr w:type="spellEnd"/>
      <w:r w:rsidRPr="00B6292A">
        <w:rPr>
          <w:rFonts w:ascii="Times New Roman" w:eastAsia="Times New Roman" w:hAnsi="Times New Roman" w:cs="Times New Roman"/>
          <w:sz w:val="28"/>
          <w:szCs w:val="24"/>
          <w:lang w:eastAsia="ru-RU"/>
        </w:rPr>
        <w:t>. – Ярославль: изд-во ЯГПУ, 2014. – 344 с.</w:t>
      </w:r>
    </w:p>
    <w:p w:rsidR="006F0DB9" w:rsidRPr="00AB14EE" w:rsidRDefault="006F0DB9" w:rsidP="006F0D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42615" w:rsidRDefault="00842615" w:rsidP="003650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B32E1" w:rsidRPr="00FB32E1" w:rsidRDefault="00FB32E1" w:rsidP="003650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B32E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 xml:space="preserve">Календарный план </w:t>
      </w:r>
      <w:r w:rsidR="007F348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реализации инновационного проекта</w:t>
      </w:r>
    </w:p>
    <w:tbl>
      <w:tblPr>
        <w:tblW w:w="94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6"/>
        <w:gridCol w:w="2551"/>
        <w:gridCol w:w="1420"/>
        <w:gridCol w:w="2661"/>
      </w:tblGrid>
      <w:tr w:rsidR="008C3943" w:rsidRPr="000369BB" w:rsidTr="00D35A6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43" w:rsidRPr="000369BB" w:rsidRDefault="008C3943" w:rsidP="008C394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9BB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43" w:rsidRPr="000369BB" w:rsidRDefault="008C3943" w:rsidP="008C394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9BB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задачи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43" w:rsidRPr="000369BB" w:rsidRDefault="008C3943" w:rsidP="000369B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9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43" w:rsidRPr="000369BB" w:rsidRDefault="008C3943" w:rsidP="008C39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9BB">
              <w:rPr>
                <w:rFonts w:ascii="Times New Roman" w:eastAsia="Calibri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43" w:rsidRPr="000369BB" w:rsidRDefault="008C3943" w:rsidP="008C394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9BB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Ожидаемый конечный результат реализации проекта</w:t>
            </w:r>
          </w:p>
        </w:tc>
      </w:tr>
      <w:tr w:rsidR="008C3943" w:rsidRPr="000369BB" w:rsidTr="008C3943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C3943" w:rsidRPr="000369BB" w:rsidRDefault="008C3943" w:rsidP="008C394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369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ЭТАП 1. Подготовительный (январь – май 2017 г.)</w:t>
            </w:r>
          </w:p>
        </w:tc>
      </w:tr>
      <w:tr w:rsidR="008C3943" w:rsidRPr="000369BB" w:rsidTr="00D35A6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43" w:rsidRPr="000369BB" w:rsidRDefault="008C3943" w:rsidP="008C394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9B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43" w:rsidRPr="000369BB" w:rsidRDefault="008C3943" w:rsidP="008C39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9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</w:t>
            </w:r>
            <w:proofErr w:type="spellStart"/>
            <w:r w:rsidRPr="000369BB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профориенационной</w:t>
            </w:r>
            <w:proofErr w:type="spellEnd"/>
            <w:r w:rsidRPr="000369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 образовательных организаций города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43" w:rsidRPr="000369BB" w:rsidRDefault="008C3943" w:rsidP="008C39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9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Мониторинг </w:t>
            </w:r>
            <w:proofErr w:type="spellStart"/>
            <w:r w:rsidRPr="000369BB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0369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 в образовательной среде городского округа город Рыбинск</w:t>
            </w:r>
          </w:p>
          <w:p w:rsidR="008C3943" w:rsidRPr="000369BB" w:rsidRDefault="008C3943" w:rsidP="008C39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9BB">
              <w:rPr>
                <w:rFonts w:ascii="Times New Roman" w:eastAsia="Calibri" w:hAnsi="Times New Roman" w:cs="Times New Roman"/>
                <w:sz w:val="24"/>
                <w:szCs w:val="24"/>
              </w:rPr>
              <w:t>2. Выявление перспективных направлений и форм работы по профориентации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43" w:rsidRPr="000369BB" w:rsidRDefault="008C3943" w:rsidP="008C394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9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2017 г. 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43" w:rsidRPr="000369BB" w:rsidRDefault="008C3943" w:rsidP="008C39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9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перечня форм и методов </w:t>
            </w:r>
            <w:proofErr w:type="spellStart"/>
            <w:r w:rsidRPr="000369BB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0369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работы.</w:t>
            </w:r>
          </w:p>
        </w:tc>
      </w:tr>
      <w:tr w:rsidR="008C3943" w:rsidRPr="000369BB" w:rsidTr="00D35A6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43" w:rsidRPr="000369BB" w:rsidRDefault="008C3943" w:rsidP="008C394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9BB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43" w:rsidRPr="000369BB" w:rsidRDefault="008C3943" w:rsidP="008C39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9B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системы работы с потенциальными социальными партнерами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43" w:rsidRPr="000369BB" w:rsidRDefault="008C3943" w:rsidP="008C39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9BB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перечня образовательных организаций – потенциальных партнеров проекта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43" w:rsidRPr="000369BB" w:rsidRDefault="008C3943" w:rsidP="008C394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9BB">
              <w:rPr>
                <w:rFonts w:ascii="Times New Roman" w:eastAsia="Calibri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43" w:rsidRPr="000369BB" w:rsidRDefault="008C3943" w:rsidP="008C394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9BB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перспективных партнеров проекта</w:t>
            </w:r>
          </w:p>
        </w:tc>
      </w:tr>
      <w:tr w:rsidR="008C3943" w:rsidRPr="000369BB" w:rsidTr="00D35A6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43" w:rsidRPr="000369BB" w:rsidRDefault="008C3943" w:rsidP="008C394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9BB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43" w:rsidRPr="000369BB" w:rsidRDefault="008C3943" w:rsidP="008C39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9BB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организаций (предприятий промышленности, социально-значимых учреждений, вузов), участвующих в проектных мероприятиях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43" w:rsidRPr="000369BB" w:rsidRDefault="008C3943" w:rsidP="008C394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9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перечня организаций, определение степени включенности в проектные мероприятия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43" w:rsidRPr="000369BB" w:rsidRDefault="008C3943" w:rsidP="008C394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9BB">
              <w:rPr>
                <w:rFonts w:ascii="Times New Roman" w:eastAsia="Calibri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43" w:rsidRPr="000369BB" w:rsidRDefault="008C3943" w:rsidP="008C394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9BB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перспективных партнеров проекта</w:t>
            </w:r>
          </w:p>
        </w:tc>
      </w:tr>
      <w:tr w:rsidR="008C3943" w:rsidRPr="000369BB" w:rsidTr="00D35A6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43" w:rsidRPr="000369BB" w:rsidRDefault="008C3943" w:rsidP="008C394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9BB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43" w:rsidRPr="000369BB" w:rsidRDefault="008C3943" w:rsidP="008C39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9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теоретических концептов образовательной </w:t>
            </w:r>
            <w:proofErr w:type="spellStart"/>
            <w:r w:rsidRPr="000369BB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0369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модели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43" w:rsidRPr="000369BB" w:rsidRDefault="008C3943" w:rsidP="008C39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9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Разработка теоретические основ </w:t>
            </w:r>
            <w:proofErr w:type="spellStart"/>
            <w:r w:rsidRPr="000369BB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0369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модели</w:t>
            </w:r>
          </w:p>
          <w:p w:rsidR="008C3943" w:rsidRPr="000369BB" w:rsidRDefault="008C3943" w:rsidP="008C39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9BB">
              <w:rPr>
                <w:rFonts w:ascii="Times New Roman" w:eastAsia="Calibri" w:hAnsi="Times New Roman" w:cs="Times New Roman"/>
                <w:sz w:val="24"/>
                <w:szCs w:val="24"/>
              </w:rPr>
              <w:t>2. Разработка нормативно-паровой базы проекта, составление ДООП</w:t>
            </w:r>
          </w:p>
          <w:p w:rsidR="008C3943" w:rsidRPr="000369BB" w:rsidRDefault="008C3943" w:rsidP="008C39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9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Проведение мероприятий по внедрению модели в практику городской образовательной среды 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43" w:rsidRPr="000369BB" w:rsidRDefault="008C3943" w:rsidP="008C394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9BB">
              <w:rPr>
                <w:rFonts w:ascii="Times New Roman" w:eastAsia="Calibri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43" w:rsidRPr="000369BB" w:rsidRDefault="008C3943" w:rsidP="008C39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9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0369BB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профориентацинной</w:t>
            </w:r>
            <w:proofErr w:type="spellEnd"/>
            <w:r w:rsidRPr="000369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образовательной модели </w:t>
            </w:r>
          </w:p>
        </w:tc>
      </w:tr>
      <w:tr w:rsidR="008C3943" w:rsidRPr="000369BB" w:rsidTr="008C3943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C3943" w:rsidRPr="000369BB" w:rsidRDefault="008C3943" w:rsidP="008C394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9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ЭТАП 2. Технологический (сентябрь 2017 г. – май 2018 г.)</w:t>
            </w:r>
          </w:p>
        </w:tc>
      </w:tr>
      <w:tr w:rsidR="008C3943" w:rsidRPr="000369BB" w:rsidTr="00D35A6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43" w:rsidRPr="000369BB" w:rsidRDefault="008C3943" w:rsidP="008C394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9B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43" w:rsidRPr="000369BB" w:rsidRDefault="008C3943" w:rsidP="008C394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9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Внедрение комплекса образовательных технологий в </w:t>
            </w:r>
            <w:proofErr w:type="spellStart"/>
            <w:r w:rsidRPr="000369B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профориентационном</w:t>
            </w:r>
            <w:proofErr w:type="spellEnd"/>
            <w:r w:rsidRPr="000369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обучении в образовательную среду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43" w:rsidRPr="000369BB" w:rsidRDefault="008C3943" w:rsidP="008C39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9B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1. Организация работы групп по проектно-исследовательским </w:t>
            </w:r>
            <w:r w:rsidRPr="000369B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ДООП</w:t>
            </w:r>
          </w:p>
          <w:p w:rsidR="008C3943" w:rsidRPr="000369BB" w:rsidRDefault="008C3943" w:rsidP="008C39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9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Организация работы на системной основе </w:t>
            </w:r>
            <w:proofErr w:type="spellStart"/>
            <w:r w:rsidRPr="000369BB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0369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школы «Твой выбор»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43" w:rsidRPr="000369BB" w:rsidRDefault="008C3943" w:rsidP="008C39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9B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сентябрь 2017 г. – май 2018 г.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43" w:rsidRPr="000369BB" w:rsidRDefault="008C3943" w:rsidP="008C394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9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Нормативно-правовые документы, разработанные методические </w:t>
            </w:r>
            <w:r w:rsidRPr="000369B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материалы</w:t>
            </w:r>
          </w:p>
        </w:tc>
      </w:tr>
      <w:tr w:rsidR="008C3943" w:rsidRPr="000369BB" w:rsidTr="00D35A6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43" w:rsidRPr="000369BB" w:rsidRDefault="008C3943" w:rsidP="008C394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9B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43" w:rsidRPr="000369BB" w:rsidRDefault="008C3943" w:rsidP="008C394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9BB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документационной базы с организациями-партнерами проекта (предприятиями промышленности, социально-значимыми учреждениями, вузами НКО и пр.)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43" w:rsidRPr="000369BB" w:rsidRDefault="008C3943" w:rsidP="008C39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9BB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договоров и соглашений с партнерами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43" w:rsidRPr="000369BB" w:rsidRDefault="008C3943" w:rsidP="008C394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9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сентябрь-октябрь 2017 г. 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43" w:rsidRPr="000369BB" w:rsidRDefault="008C3943" w:rsidP="008C39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9BB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Оформленная документальная база проекта с социальными партнерами</w:t>
            </w:r>
          </w:p>
        </w:tc>
      </w:tr>
      <w:tr w:rsidR="008C3943" w:rsidRPr="000369BB" w:rsidTr="00D35A6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943" w:rsidRPr="000369BB" w:rsidRDefault="008C3943" w:rsidP="008C394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9BB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43" w:rsidRPr="000369BB" w:rsidRDefault="008C3943" w:rsidP="008C394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9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технологии реализации </w:t>
            </w:r>
            <w:proofErr w:type="spellStart"/>
            <w:r w:rsidRPr="000369BB">
              <w:rPr>
                <w:rFonts w:ascii="Times New Roman" w:eastAsia="Calibri" w:hAnsi="Times New Roman" w:cs="Times New Roman"/>
                <w:sz w:val="24"/>
                <w:szCs w:val="24"/>
              </w:rPr>
              <w:t>компетентностного</w:t>
            </w:r>
            <w:proofErr w:type="spellEnd"/>
            <w:r w:rsidRPr="000369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подхода в </w:t>
            </w:r>
            <w:proofErr w:type="spellStart"/>
            <w:r w:rsidRPr="000369BB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профориентационнной</w:t>
            </w:r>
            <w:proofErr w:type="spellEnd"/>
            <w:r w:rsidRPr="000369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модели проекта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43" w:rsidRPr="000369BB" w:rsidRDefault="008C3943" w:rsidP="008C394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9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 перечня профессиональных компетенций, получаемых объектами </w:t>
            </w:r>
            <w:proofErr w:type="spellStart"/>
            <w:r w:rsidRPr="000369BB">
              <w:rPr>
                <w:rFonts w:ascii="Times New Roman" w:eastAsia="Calibri" w:hAnsi="Times New Roman" w:cs="Times New Roman"/>
                <w:sz w:val="24"/>
                <w:szCs w:val="24"/>
              </w:rPr>
              <w:t>профоиентационной</w:t>
            </w:r>
            <w:proofErr w:type="spellEnd"/>
            <w:r w:rsidRPr="000369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модели на выходе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43" w:rsidRPr="000369BB" w:rsidRDefault="008C3943" w:rsidP="008C394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9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сентябрь-октябрь 2017 г. 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43" w:rsidRPr="000369BB" w:rsidRDefault="008C3943" w:rsidP="008C394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9BB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компетенций с указанием принципов их формирования</w:t>
            </w:r>
          </w:p>
        </w:tc>
      </w:tr>
      <w:tr w:rsidR="008C3943" w:rsidRPr="000369BB" w:rsidTr="008C3943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C3943" w:rsidRPr="000369BB" w:rsidRDefault="008C3943" w:rsidP="008C394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9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ЭТАП 3. Аналитический (сентябрь – ноябрь 2018 г.)</w:t>
            </w:r>
          </w:p>
        </w:tc>
      </w:tr>
      <w:tr w:rsidR="008C3943" w:rsidRPr="000369BB" w:rsidTr="00D35A6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43" w:rsidRPr="000369BB" w:rsidRDefault="008C3943" w:rsidP="008C394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9B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43" w:rsidRPr="000369BB" w:rsidRDefault="008C3943" w:rsidP="008C39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9BB">
              <w:rPr>
                <w:rFonts w:ascii="Times New Roman" w:eastAsia="Calibri" w:hAnsi="Times New Roman" w:cs="Times New Roman"/>
                <w:sz w:val="24"/>
                <w:szCs w:val="24"/>
              </w:rPr>
              <w:t>Анализ результативности проектных мероприятий для участников проекта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43" w:rsidRPr="000369BB" w:rsidRDefault="008C3943" w:rsidP="008C394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9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Мониторинг уровня </w:t>
            </w:r>
            <w:proofErr w:type="spellStart"/>
            <w:proofErr w:type="gramStart"/>
            <w:r w:rsidRPr="000369BB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0369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образовательных</w:t>
            </w:r>
            <w:proofErr w:type="gramEnd"/>
            <w:r w:rsidRPr="000369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компетенций участников проекта</w:t>
            </w:r>
          </w:p>
          <w:p w:rsidR="008C3943" w:rsidRPr="000369BB" w:rsidRDefault="008C3943" w:rsidP="008C39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9BB">
              <w:rPr>
                <w:rFonts w:ascii="Times New Roman" w:eastAsia="Calibri" w:hAnsi="Times New Roman" w:cs="Times New Roman"/>
                <w:sz w:val="24"/>
                <w:szCs w:val="24"/>
              </w:rPr>
              <w:t>2. Проведение анализа профессиональных проб участников в рамках реализации проектных мероприятий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43" w:rsidRPr="000369BB" w:rsidRDefault="008C3943" w:rsidP="008C394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9BB">
              <w:rPr>
                <w:rFonts w:ascii="Times New Roman" w:eastAsia="Calibri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43" w:rsidRPr="000369BB" w:rsidRDefault="008C3943" w:rsidP="008C394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9BB">
              <w:rPr>
                <w:rFonts w:ascii="Times New Roman" w:eastAsia="Calibri" w:hAnsi="Times New Roman" w:cs="Times New Roman"/>
                <w:sz w:val="24"/>
                <w:szCs w:val="24"/>
              </w:rPr>
              <w:t>Отчет</w:t>
            </w:r>
          </w:p>
          <w:p w:rsidR="008C3943" w:rsidRPr="000369BB" w:rsidRDefault="008C3943" w:rsidP="008C394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3943" w:rsidRPr="000369BB" w:rsidRDefault="008C3943" w:rsidP="008C394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3943" w:rsidRPr="000369BB" w:rsidRDefault="008C3943" w:rsidP="008C394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3943" w:rsidRPr="000369BB" w:rsidRDefault="008C3943" w:rsidP="008C394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3943" w:rsidRPr="000369BB" w:rsidRDefault="008C3943" w:rsidP="008C394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9BB">
              <w:rPr>
                <w:rFonts w:ascii="Times New Roman" w:eastAsia="Calibri" w:hAnsi="Times New Roman" w:cs="Times New Roman"/>
                <w:sz w:val="24"/>
                <w:szCs w:val="24"/>
              </w:rPr>
              <w:t>Отчет</w:t>
            </w:r>
          </w:p>
        </w:tc>
      </w:tr>
      <w:tr w:rsidR="008C3943" w:rsidRPr="000369BB" w:rsidTr="00D35A6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43" w:rsidRPr="000369BB" w:rsidRDefault="008C3943" w:rsidP="008C394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9BB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43" w:rsidRPr="000369BB" w:rsidRDefault="008C3943" w:rsidP="008C394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9BB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анализа содержания проектных мероприятий для образовательной среды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43" w:rsidRPr="000369BB" w:rsidRDefault="008C3943" w:rsidP="008C39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9BB">
              <w:rPr>
                <w:rFonts w:ascii="Times New Roman" w:eastAsia="Calibri" w:hAnsi="Times New Roman" w:cs="Times New Roman"/>
                <w:sz w:val="24"/>
                <w:szCs w:val="24"/>
              </w:rPr>
              <w:t>1. Тиражирование методических материалов</w:t>
            </w:r>
          </w:p>
          <w:p w:rsidR="008C3943" w:rsidRPr="000369BB" w:rsidRDefault="008C3943" w:rsidP="008C39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9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Проведение «круглого стола» с целью анализа </w:t>
            </w:r>
            <w:proofErr w:type="spellStart"/>
            <w:r w:rsidRPr="000369BB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0369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модели проекта и методических материалов</w:t>
            </w:r>
          </w:p>
          <w:p w:rsidR="008C3943" w:rsidRPr="000369BB" w:rsidRDefault="008C3943" w:rsidP="008C39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9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Распространение научно-методической информации о проекте через участие и публикации в научных </w:t>
            </w:r>
            <w:r w:rsidRPr="000369B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конференциях</w:t>
            </w:r>
          </w:p>
          <w:p w:rsidR="008C3943" w:rsidRPr="000369BB" w:rsidRDefault="008C3943" w:rsidP="008C394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9BB">
              <w:rPr>
                <w:rFonts w:ascii="Times New Roman" w:eastAsia="Calibri" w:hAnsi="Times New Roman" w:cs="Times New Roman"/>
                <w:sz w:val="24"/>
                <w:szCs w:val="24"/>
              </w:rPr>
              <w:t>4. Участие в региональных и всероссийских конкурсах и конференциях с представлением продуктов РИП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43" w:rsidRPr="000369BB" w:rsidRDefault="008C3943" w:rsidP="008C394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9B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2018 г. </w:t>
            </w:r>
          </w:p>
          <w:p w:rsidR="008C3943" w:rsidRPr="000369BB" w:rsidRDefault="008C3943" w:rsidP="008C394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3943" w:rsidRPr="000369BB" w:rsidRDefault="008C3943" w:rsidP="008C394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3943" w:rsidRPr="000369BB" w:rsidRDefault="008C3943" w:rsidP="008C394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9BB">
              <w:rPr>
                <w:rFonts w:ascii="Times New Roman" w:eastAsia="Calibri" w:hAnsi="Times New Roman" w:cs="Times New Roman"/>
                <w:sz w:val="24"/>
                <w:szCs w:val="24"/>
              </w:rPr>
              <w:t>2018 г.</w:t>
            </w:r>
          </w:p>
          <w:p w:rsidR="008C3943" w:rsidRPr="000369BB" w:rsidRDefault="008C3943" w:rsidP="008C394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3943" w:rsidRPr="000369BB" w:rsidRDefault="008C3943" w:rsidP="008C394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3943" w:rsidRPr="000369BB" w:rsidRDefault="008C3943" w:rsidP="008C394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3943" w:rsidRPr="000369BB" w:rsidRDefault="008C3943" w:rsidP="008C394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3943" w:rsidRPr="000369BB" w:rsidRDefault="008C3943" w:rsidP="008C394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3943" w:rsidRPr="000369BB" w:rsidRDefault="008C3943" w:rsidP="008C394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3943" w:rsidRPr="000369BB" w:rsidRDefault="008C3943" w:rsidP="008C394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9BB">
              <w:rPr>
                <w:rFonts w:ascii="Times New Roman" w:eastAsia="Calibri" w:hAnsi="Times New Roman" w:cs="Times New Roman"/>
                <w:sz w:val="24"/>
                <w:szCs w:val="24"/>
              </w:rPr>
              <w:t>2018 г.</w:t>
            </w:r>
          </w:p>
          <w:p w:rsidR="008C3943" w:rsidRPr="000369BB" w:rsidRDefault="008C3943" w:rsidP="008C394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3943" w:rsidRPr="000369BB" w:rsidRDefault="008C3943" w:rsidP="008C394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3943" w:rsidRPr="000369BB" w:rsidRDefault="008C3943" w:rsidP="008C394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3943" w:rsidRPr="000369BB" w:rsidRDefault="008C3943" w:rsidP="008C394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3943" w:rsidRPr="000369BB" w:rsidRDefault="008C3943" w:rsidP="008C394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3943" w:rsidRPr="000369BB" w:rsidRDefault="008C3943" w:rsidP="008C394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3943" w:rsidRPr="000369BB" w:rsidRDefault="008C3943" w:rsidP="008C394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9BB">
              <w:rPr>
                <w:rFonts w:ascii="Times New Roman" w:eastAsia="Calibri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943" w:rsidRPr="000369BB" w:rsidRDefault="008C3943" w:rsidP="008C394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9B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Сборник методических материалов мероприятий проекта</w:t>
            </w:r>
          </w:p>
          <w:p w:rsidR="008C3943" w:rsidRPr="000369BB" w:rsidRDefault="008C3943" w:rsidP="008C394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9BB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мероприятия</w:t>
            </w:r>
          </w:p>
          <w:p w:rsidR="008C3943" w:rsidRPr="000369BB" w:rsidRDefault="008C3943" w:rsidP="008C394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3943" w:rsidRPr="000369BB" w:rsidRDefault="008C3943" w:rsidP="008C394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3943" w:rsidRPr="000369BB" w:rsidRDefault="008C3943" w:rsidP="008C394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3943" w:rsidRPr="000369BB" w:rsidRDefault="008C3943" w:rsidP="008C394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3943" w:rsidRPr="000369BB" w:rsidRDefault="008C3943" w:rsidP="008C394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3943" w:rsidRPr="000369BB" w:rsidRDefault="008C3943" w:rsidP="008C394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9BB">
              <w:rPr>
                <w:rFonts w:ascii="Times New Roman" w:eastAsia="Calibri" w:hAnsi="Times New Roman" w:cs="Times New Roman"/>
                <w:sz w:val="24"/>
                <w:szCs w:val="24"/>
              </w:rPr>
              <w:t>Статья в научном журнале</w:t>
            </w:r>
          </w:p>
          <w:p w:rsidR="008C3943" w:rsidRPr="000369BB" w:rsidRDefault="008C3943" w:rsidP="008C394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3943" w:rsidRPr="000369BB" w:rsidRDefault="008C3943" w:rsidP="008C394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3943" w:rsidRPr="000369BB" w:rsidRDefault="008C3943" w:rsidP="008C394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3943" w:rsidRPr="000369BB" w:rsidRDefault="008C3943" w:rsidP="008C394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3943" w:rsidRPr="000369BB" w:rsidRDefault="008C3943" w:rsidP="008C394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3943" w:rsidRPr="000369BB" w:rsidRDefault="008C3943" w:rsidP="008C394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9BB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пакета документов для участия в конкурсах</w:t>
            </w:r>
          </w:p>
        </w:tc>
      </w:tr>
    </w:tbl>
    <w:p w:rsidR="00FB32E1" w:rsidRDefault="00FB32E1" w:rsidP="003650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C3943" w:rsidRPr="008C3943" w:rsidRDefault="008C3943" w:rsidP="00E00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C394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Обоснование возможности реализации проекта</w:t>
      </w:r>
    </w:p>
    <w:p w:rsidR="00616B9E" w:rsidRPr="00616B9E" w:rsidRDefault="00616B9E" w:rsidP="00E00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16B9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Закон № 273-ФЗ «Об образовании в Российской Федерации» (от 29 декабря 2012 г.), </w:t>
      </w:r>
    </w:p>
    <w:p w:rsidR="00616B9E" w:rsidRPr="00616B9E" w:rsidRDefault="00616B9E" w:rsidP="00E00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6B9E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ст. 66</w:t>
      </w:r>
      <w:r w:rsidRPr="00616B9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«</w:t>
      </w:r>
      <w:r w:rsidRPr="00616B9E">
        <w:rPr>
          <w:rFonts w:ascii="Times New Roman" w:eastAsia="Times New Roman" w:hAnsi="Times New Roman" w:cs="Times New Roman"/>
          <w:sz w:val="28"/>
          <w:szCs w:val="24"/>
          <w:lang w:eastAsia="ru-RU"/>
        </w:rPr>
        <w:t>Среднее общее образование направлено на дальнейшее становление и формирование личности обучающегося, развитие интереса к познанию и творческих способностей обучающегося,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образования…»</w:t>
      </w:r>
    </w:p>
    <w:p w:rsidR="00616B9E" w:rsidRPr="00616B9E" w:rsidRDefault="00616B9E" w:rsidP="00E00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616B9E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Глава 10. Дополнительное образование. Статья 75. Дополнительное образование детей и взрослых</w:t>
      </w:r>
    </w:p>
    <w:p w:rsidR="00616B9E" w:rsidRPr="00616B9E" w:rsidRDefault="00616B9E" w:rsidP="00E00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6B9E">
        <w:rPr>
          <w:rFonts w:ascii="Times New Roman" w:eastAsia="Times New Roman" w:hAnsi="Times New Roman" w:cs="Times New Roman"/>
          <w:sz w:val="28"/>
          <w:szCs w:val="24"/>
          <w:lang w:eastAsia="ru-RU"/>
        </w:rPr>
        <w:t>Дополнительное образование детей обеспечивает их адаптацию к жизни в обществе, профессиональную ориентацию, а также выявление и поддержку детей, проявивших выдающиеся способности. </w:t>
      </w:r>
    </w:p>
    <w:p w:rsidR="00616B9E" w:rsidRPr="00616B9E" w:rsidRDefault="00616B9E" w:rsidP="00E00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16B9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Распоряжение Правительства Российской Федерации от 29 декабря 2014 г. </w:t>
      </w:r>
      <w:r w:rsidR="00E00EA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№</w:t>
      </w:r>
      <w:r w:rsidRPr="00616B9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2765-р</w:t>
      </w:r>
      <w:r w:rsidRPr="00616B9E">
        <w:rPr>
          <w:rFonts w:ascii="Times New Roman" w:eastAsia="Times New Roman" w:hAnsi="Times New Roman" w:cs="Times New Roman"/>
          <w:sz w:val="28"/>
          <w:szCs w:val="24"/>
          <w:lang w:eastAsia="ru-RU"/>
        </w:rPr>
        <w:t>» Об</w:t>
      </w:r>
      <w:r w:rsidRPr="00616B9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утверждении концепции Федеральной целевой программы развития образования на 2016 - 2020 годы»:</w:t>
      </w:r>
    </w:p>
    <w:p w:rsidR="00616B9E" w:rsidRPr="00616B9E" w:rsidRDefault="00616B9E" w:rsidP="00E00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6B9E">
        <w:rPr>
          <w:rFonts w:ascii="Times New Roman" w:eastAsia="Times New Roman" w:hAnsi="Times New Roman" w:cs="Times New Roman"/>
          <w:sz w:val="28"/>
          <w:szCs w:val="24"/>
          <w:lang w:eastAsia="ru-RU"/>
        </w:rPr>
        <w:t>- совершенствование механизмов и инструментов вовлечения молодежи в активную социально значимую деятельность, направленную на становление личности детей и профессиональную самореализацию молодежи.</w:t>
      </w:r>
    </w:p>
    <w:p w:rsidR="00616B9E" w:rsidRPr="00616B9E" w:rsidRDefault="00616B9E" w:rsidP="00E00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16B9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Распоряжение Правительства Российской Федерации № 1662-р от 17.11.2008 г. «О Концепции долгосрочного социально-экономического развития Российской Федерации на период до 2020 года»</w:t>
      </w:r>
    </w:p>
    <w:p w:rsidR="00616B9E" w:rsidRPr="00616B9E" w:rsidRDefault="00616B9E" w:rsidP="00E00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6B9E">
        <w:rPr>
          <w:rFonts w:ascii="Times New Roman" w:eastAsia="Times New Roman" w:hAnsi="Times New Roman" w:cs="Times New Roman"/>
          <w:sz w:val="28"/>
          <w:szCs w:val="24"/>
          <w:lang w:eastAsia="ru-RU"/>
        </w:rPr>
        <w:t>… развитие системы профессиональной ориентации и психологической поддержки населения, в том числе профессиональной ориентации школьников, повышение их мотивации к трудовой деятельности по профессиям, специальностям, востребованным на рынке труда.</w:t>
      </w:r>
    </w:p>
    <w:p w:rsidR="00616B9E" w:rsidRPr="00616B9E" w:rsidRDefault="00616B9E" w:rsidP="00E00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16B9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Письмо ФСЗ РФ от 26.07.1994 N П-3-11-906 «О сертификации методических материалов по профориентации» </w:t>
      </w:r>
    </w:p>
    <w:p w:rsidR="00616B9E" w:rsidRPr="00616B9E" w:rsidRDefault="00616B9E" w:rsidP="00E00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16B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(полный текст письма)</w:t>
      </w:r>
    </w:p>
    <w:p w:rsidR="00616B9E" w:rsidRPr="00616B9E" w:rsidRDefault="00616B9E" w:rsidP="00E00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16B9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Положение об инновационной инфраструктуре системы образования </w:t>
      </w:r>
      <w:r w:rsidRPr="00616B9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Ярославской области. Приказ департамента образования Ярославской области от 31.12.2010 № 1114/01-03</w:t>
      </w:r>
    </w:p>
    <w:p w:rsidR="00616B9E" w:rsidRPr="00616B9E" w:rsidRDefault="00616B9E" w:rsidP="00E00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6B9E">
        <w:rPr>
          <w:rFonts w:ascii="Times New Roman" w:eastAsia="Times New Roman" w:hAnsi="Times New Roman" w:cs="Times New Roman"/>
          <w:sz w:val="28"/>
          <w:szCs w:val="24"/>
          <w:lang w:eastAsia="ru-RU"/>
        </w:rPr>
        <w:t>… основными направлениями деятельности региональных инновационных площадок являются: разработка, апробация и (или) внедрение новшеств в региональной системе образования; развитие учебно-</w:t>
      </w:r>
      <w:r w:rsidRPr="00616B9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методического, организационного, правового, финансово-экономического, кадрового обеспечения системы образования.</w:t>
      </w:r>
    </w:p>
    <w:p w:rsidR="00616B9E" w:rsidRPr="00616B9E" w:rsidRDefault="00616B9E" w:rsidP="00E00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16B9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Областная программа «Обеспечение приоритетных направлений развития экономики Ярославской области квалифицированными кадрами рабочих и специалистов»</w:t>
      </w:r>
    </w:p>
    <w:p w:rsidR="00616B9E" w:rsidRPr="00616B9E" w:rsidRDefault="00616B9E" w:rsidP="00E00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6B9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Межведомственная совет Ярославской области по координации деятельности в области профессиональной ориентации учащихся и содействию трудоустройству выпускников, обучавшихся по образовательным программам среднего профессионального образования</w:t>
      </w:r>
      <w:r w:rsidRPr="00616B9E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616B9E" w:rsidRPr="00616B9E" w:rsidRDefault="00616B9E" w:rsidP="00E00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6B9E">
        <w:rPr>
          <w:rFonts w:ascii="Times New Roman" w:eastAsia="Times New Roman" w:hAnsi="Times New Roman" w:cs="Times New Roman"/>
          <w:sz w:val="28"/>
          <w:szCs w:val="24"/>
          <w:lang w:eastAsia="ru-RU"/>
        </w:rPr>
        <w:t>(выписки из протоколов заседания Совета)</w:t>
      </w:r>
    </w:p>
    <w:p w:rsidR="00616B9E" w:rsidRPr="00616B9E" w:rsidRDefault="00616B9E" w:rsidP="00E00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16B9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Муниципальная программа городского округа город Рыбинск «Развитие муниципальной системы образования в городском округе город Рыбинск» (постановление Администрации городского округа город Рыбинск от 09.09.2016 № 2529)</w:t>
      </w:r>
    </w:p>
    <w:p w:rsidR="008C3943" w:rsidRDefault="00616B9E" w:rsidP="00E00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6B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условиях растущей необходимости развития кадрового потенциала городского округа город Рыбинск для инновационной экономики актуальность разработки целевой Программы </w:t>
      </w:r>
      <w:proofErr w:type="spellStart"/>
      <w:r w:rsidRPr="00616B9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профориентационной</w:t>
      </w:r>
      <w:proofErr w:type="spellEnd"/>
      <w:r w:rsidRPr="00616B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работы в муниципальной системе образования очевидна. В настоящее время реализуются инновационные практики взаимодействия с учреждения среднего профессионального образования, с ведущими промышленными предприятиями города. Но, несмотря на это, актуальными проблемами </w:t>
      </w:r>
      <w:proofErr w:type="spellStart"/>
      <w:r w:rsidRPr="00616B9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профориентационной</w:t>
      </w:r>
      <w:proofErr w:type="spellEnd"/>
      <w:r w:rsidRPr="00616B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работы в системе образования как фактора успешной социализации являются следующие: </w:t>
      </w:r>
      <w:r w:rsidRPr="00616B9E">
        <w:rPr>
          <w:rFonts w:ascii="Times New Roman" w:eastAsia="Times New Roman" w:hAnsi="Times New Roman" w:cs="Times New Roman"/>
          <w:sz w:val="28"/>
          <w:szCs w:val="24"/>
          <w:lang w:eastAsia="ru-RU"/>
        </w:rPr>
        <w:sym w:font="Symbol" w:char="F02D"/>
      </w:r>
      <w:r w:rsidRPr="00616B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необходимость дальнейшего развития координации деятельности по профессиональной ориентации образовательных организаций общего, профессионального и дополнительного образования по решению проблем профессионального самоопределения обучающихся на основе перспектив запроса рынка труда города, дальнейшего развития ресурсного обеспечения программ и проектов </w:t>
      </w:r>
      <w:proofErr w:type="spellStart"/>
      <w:r w:rsidRPr="00616B9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профориентационной</w:t>
      </w:r>
      <w:proofErr w:type="spellEnd"/>
      <w:r w:rsidRPr="00616B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направленности, реализуемых в учреждениях общего и профессионального образования; </w:t>
      </w:r>
      <w:r w:rsidRPr="00616B9E">
        <w:rPr>
          <w:rFonts w:ascii="Times New Roman" w:eastAsia="Times New Roman" w:hAnsi="Times New Roman" w:cs="Times New Roman"/>
          <w:sz w:val="28"/>
          <w:szCs w:val="24"/>
          <w:lang w:eastAsia="ru-RU"/>
        </w:rPr>
        <w:sym w:font="Symbol" w:char="F02D"/>
      </w:r>
      <w:r w:rsidRPr="00616B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необходимость дальнейшего развития кадровых и материально-технических условий, обязательных при организации </w:t>
      </w:r>
      <w:proofErr w:type="spellStart"/>
      <w:r w:rsidRPr="00616B9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профориентационной</w:t>
      </w:r>
      <w:proofErr w:type="spellEnd"/>
      <w:r w:rsidRPr="00616B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работы, профильного и </w:t>
      </w:r>
      <w:proofErr w:type="spellStart"/>
      <w:r w:rsidRPr="00616B9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предпрофильного</w:t>
      </w:r>
      <w:proofErr w:type="spellEnd"/>
      <w:r w:rsidRPr="00616B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обучения по направлениям видов деятельности, востребованных на рынке труда города и области.</w:t>
      </w:r>
    </w:p>
    <w:p w:rsidR="008C3943" w:rsidRDefault="008C3943" w:rsidP="00E00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C3943" w:rsidRPr="00616B9E" w:rsidRDefault="00616B9E" w:rsidP="00E00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16B9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Предложения по распространению и внедрению результатов реализации инновационного проекта</w:t>
      </w:r>
    </w:p>
    <w:p w:rsidR="00616B9E" w:rsidRDefault="00A93F8E" w:rsidP="00E00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Разработанная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профориентационная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модель может быть включена в деятельность образовательных организаций не только городского округа город Рыбинск, но и </w:t>
      </w:r>
      <w:r w:rsidR="00164E43">
        <w:rPr>
          <w:rFonts w:ascii="Times New Roman" w:eastAsia="Times New Roman" w:hAnsi="Times New Roman" w:cs="Times New Roman"/>
          <w:sz w:val="28"/>
          <w:szCs w:val="24"/>
          <w:lang w:eastAsia="ru-RU"/>
        </w:rPr>
        <w:t>других муниципальных образований.</w:t>
      </w:r>
    </w:p>
    <w:p w:rsidR="00164E43" w:rsidRDefault="00164E43" w:rsidP="00E00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Созданные методические разработки также могут быть использованы педагогической общественностью в процессе </w:t>
      </w:r>
      <w:r w:rsidR="000626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проведения </w:t>
      </w:r>
      <w:proofErr w:type="spellStart"/>
      <w:r w:rsidR="0006265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профориентационной</w:t>
      </w:r>
      <w:proofErr w:type="spellEnd"/>
      <w:r w:rsidR="000626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работы со школьниками.</w:t>
      </w:r>
    </w:p>
    <w:p w:rsidR="00616B9E" w:rsidRDefault="00616B9E" w:rsidP="00E00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42615" w:rsidRDefault="00842615" w:rsidP="00E00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16B9E" w:rsidRPr="00872A7B" w:rsidRDefault="00872A7B" w:rsidP="00E00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GoBack"/>
      <w:bookmarkEnd w:id="0"/>
      <w:r w:rsidRPr="00872A7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Обоснование устойчивости результатов</w:t>
      </w:r>
    </w:p>
    <w:p w:rsidR="00872A7B" w:rsidRDefault="007F6293" w:rsidP="00E00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Профориентационная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деятельность прописана в </w:t>
      </w:r>
      <w:r w:rsidRPr="007F6293">
        <w:rPr>
          <w:rFonts w:ascii="Times New Roman" w:eastAsia="Times New Roman" w:hAnsi="Times New Roman" w:cs="Times New Roman"/>
          <w:sz w:val="28"/>
          <w:szCs w:val="24"/>
          <w:lang w:eastAsia="ru-RU"/>
        </w:rPr>
        <w:t>ФЗ «Об образовании в Российской Федерации»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что предопределяет обязательность ее ведения в образовательных организациях всех уровней. Следовательно, создаваемая образовательная модель профессиональной ориентации школьников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оставется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востребованной в современных условиях</w:t>
      </w:r>
    </w:p>
    <w:p w:rsidR="007F6293" w:rsidRDefault="007F6293" w:rsidP="00E00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Разработанные методические материалы могут обеспечить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тиражируемость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проекта.</w:t>
      </w:r>
    </w:p>
    <w:p w:rsidR="007F6293" w:rsidRPr="007F6293" w:rsidRDefault="007F6293" w:rsidP="00E00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Взаимодействие с социальными партнерами – участниками проекта открывает перспективы как представителям педагогического сообщества, так и потребителям образовательных услуг в реализации своего профессионального и личностного потенциала. </w:t>
      </w:r>
    </w:p>
    <w:sectPr w:rsidR="007F6293" w:rsidRPr="007F6293" w:rsidSect="003D0C6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F6B" w:rsidRDefault="00AC2F6B" w:rsidP="00F30B62">
      <w:pPr>
        <w:spacing w:after="0" w:line="240" w:lineRule="auto"/>
      </w:pPr>
      <w:r>
        <w:separator/>
      </w:r>
    </w:p>
  </w:endnote>
  <w:endnote w:type="continuationSeparator" w:id="0">
    <w:p w:rsidR="00AC2F6B" w:rsidRDefault="00AC2F6B" w:rsidP="00F30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77311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30B62" w:rsidRPr="00F30B62" w:rsidRDefault="00F30B62" w:rsidP="00F30B62">
        <w:pPr>
          <w:pStyle w:val="a5"/>
          <w:jc w:val="center"/>
          <w:rPr>
            <w:rFonts w:ascii="Times New Roman" w:hAnsi="Times New Roman" w:cs="Times New Roman"/>
          </w:rPr>
        </w:pPr>
        <w:r w:rsidRPr="00F30B62">
          <w:rPr>
            <w:rFonts w:ascii="Times New Roman" w:hAnsi="Times New Roman" w:cs="Times New Roman"/>
          </w:rPr>
          <w:fldChar w:fldCharType="begin"/>
        </w:r>
        <w:r w:rsidRPr="00F30B62">
          <w:rPr>
            <w:rFonts w:ascii="Times New Roman" w:hAnsi="Times New Roman" w:cs="Times New Roman"/>
          </w:rPr>
          <w:instrText>PAGE   \* MERGEFORMAT</w:instrText>
        </w:r>
        <w:r w:rsidRPr="00F30B62">
          <w:rPr>
            <w:rFonts w:ascii="Times New Roman" w:hAnsi="Times New Roman" w:cs="Times New Roman"/>
          </w:rPr>
          <w:fldChar w:fldCharType="separate"/>
        </w:r>
        <w:r w:rsidR="00842615">
          <w:rPr>
            <w:rFonts w:ascii="Times New Roman" w:hAnsi="Times New Roman" w:cs="Times New Roman"/>
            <w:noProof/>
          </w:rPr>
          <w:t>10</w:t>
        </w:r>
        <w:r w:rsidRPr="00F30B62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F6B" w:rsidRDefault="00AC2F6B" w:rsidP="00F30B62">
      <w:pPr>
        <w:spacing w:after="0" w:line="240" w:lineRule="auto"/>
      </w:pPr>
      <w:r>
        <w:separator/>
      </w:r>
    </w:p>
  </w:footnote>
  <w:footnote w:type="continuationSeparator" w:id="0">
    <w:p w:rsidR="00AC2F6B" w:rsidRDefault="00AC2F6B" w:rsidP="00F30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15318"/>
    <w:multiLevelType w:val="hybridMultilevel"/>
    <w:tmpl w:val="8C10D8AA"/>
    <w:lvl w:ilvl="0" w:tplc="BE4031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D2A5E0B"/>
    <w:multiLevelType w:val="hybridMultilevel"/>
    <w:tmpl w:val="7BDC44EC"/>
    <w:lvl w:ilvl="0" w:tplc="A1C0BD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8DF1015"/>
    <w:multiLevelType w:val="hybridMultilevel"/>
    <w:tmpl w:val="725257E0"/>
    <w:lvl w:ilvl="0" w:tplc="6A8038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B83"/>
    <w:rsid w:val="000369BB"/>
    <w:rsid w:val="0006265B"/>
    <w:rsid w:val="0007020C"/>
    <w:rsid w:val="000E6623"/>
    <w:rsid w:val="00116190"/>
    <w:rsid w:val="001219D2"/>
    <w:rsid w:val="0015404B"/>
    <w:rsid w:val="0015634B"/>
    <w:rsid w:val="00164E43"/>
    <w:rsid w:val="00175AB6"/>
    <w:rsid w:val="002B6726"/>
    <w:rsid w:val="0036507B"/>
    <w:rsid w:val="00392965"/>
    <w:rsid w:val="003D0C6D"/>
    <w:rsid w:val="00437598"/>
    <w:rsid w:val="004953EA"/>
    <w:rsid w:val="004A05E7"/>
    <w:rsid w:val="00526357"/>
    <w:rsid w:val="00543681"/>
    <w:rsid w:val="00544CE1"/>
    <w:rsid w:val="005B4ED6"/>
    <w:rsid w:val="005C47CD"/>
    <w:rsid w:val="00616B9E"/>
    <w:rsid w:val="006552CE"/>
    <w:rsid w:val="00693E39"/>
    <w:rsid w:val="006C60F6"/>
    <w:rsid w:val="006E6C55"/>
    <w:rsid w:val="006F0DB9"/>
    <w:rsid w:val="00731BC7"/>
    <w:rsid w:val="0073466E"/>
    <w:rsid w:val="007E6D03"/>
    <w:rsid w:val="007F348F"/>
    <w:rsid w:val="007F6293"/>
    <w:rsid w:val="00842615"/>
    <w:rsid w:val="00872A7B"/>
    <w:rsid w:val="008773DB"/>
    <w:rsid w:val="008A7FDC"/>
    <w:rsid w:val="008B187B"/>
    <w:rsid w:val="008C3943"/>
    <w:rsid w:val="008D3B35"/>
    <w:rsid w:val="008D41E1"/>
    <w:rsid w:val="008F0824"/>
    <w:rsid w:val="00926564"/>
    <w:rsid w:val="00971B6A"/>
    <w:rsid w:val="009F63BF"/>
    <w:rsid w:val="00A04474"/>
    <w:rsid w:val="00A53173"/>
    <w:rsid w:val="00A62CE4"/>
    <w:rsid w:val="00A906DC"/>
    <w:rsid w:val="00A93F8E"/>
    <w:rsid w:val="00AB14EE"/>
    <w:rsid w:val="00AB248F"/>
    <w:rsid w:val="00AC2F6B"/>
    <w:rsid w:val="00AF065D"/>
    <w:rsid w:val="00B10BDF"/>
    <w:rsid w:val="00B2432C"/>
    <w:rsid w:val="00B371C7"/>
    <w:rsid w:val="00B6292A"/>
    <w:rsid w:val="00B77BD5"/>
    <w:rsid w:val="00B936A4"/>
    <w:rsid w:val="00BA3639"/>
    <w:rsid w:val="00BE07B0"/>
    <w:rsid w:val="00BF01AB"/>
    <w:rsid w:val="00BF1374"/>
    <w:rsid w:val="00BF63B9"/>
    <w:rsid w:val="00C023BC"/>
    <w:rsid w:val="00C05875"/>
    <w:rsid w:val="00C65C80"/>
    <w:rsid w:val="00D171D4"/>
    <w:rsid w:val="00D27551"/>
    <w:rsid w:val="00D87CC5"/>
    <w:rsid w:val="00D94B14"/>
    <w:rsid w:val="00DA285D"/>
    <w:rsid w:val="00DF32A9"/>
    <w:rsid w:val="00E00BEC"/>
    <w:rsid w:val="00E00EA1"/>
    <w:rsid w:val="00E012F2"/>
    <w:rsid w:val="00E7572C"/>
    <w:rsid w:val="00EF38EC"/>
    <w:rsid w:val="00F03FC9"/>
    <w:rsid w:val="00F30B62"/>
    <w:rsid w:val="00FA0260"/>
    <w:rsid w:val="00FA224D"/>
    <w:rsid w:val="00FB32E1"/>
    <w:rsid w:val="00FD6A07"/>
    <w:rsid w:val="00FF29DE"/>
    <w:rsid w:val="00FF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CBAAF1-4E25-458E-ABC2-CDCF4D8AB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0B62"/>
  </w:style>
  <w:style w:type="paragraph" w:styleId="a5">
    <w:name w:val="footer"/>
    <w:basedOn w:val="a"/>
    <w:link w:val="a6"/>
    <w:uiPriority w:val="99"/>
    <w:unhideWhenUsed/>
    <w:rsid w:val="00F30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0B62"/>
  </w:style>
  <w:style w:type="paragraph" w:styleId="a7">
    <w:name w:val="List Paragraph"/>
    <w:basedOn w:val="a"/>
    <w:uiPriority w:val="34"/>
    <w:qFormat/>
    <w:rsid w:val="00EF38EC"/>
    <w:pPr>
      <w:ind w:left="720"/>
      <w:contextualSpacing/>
    </w:pPr>
  </w:style>
  <w:style w:type="character" w:customStyle="1" w:styleId="apple-converted-space">
    <w:name w:val="apple-converted-space"/>
    <w:basedOn w:val="a0"/>
    <w:rsid w:val="00BE07B0"/>
  </w:style>
  <w:style w:type="character" w:styleId="a8">
    <w:name w:val="Hyperlink"/>
    <w:basedOn w:val="a0"/>
    <w:uiPriority w:val="99"/>
    <w:semiHidden/>
    <w:unhideWhenUsed/>
    <w:rsid w:val="00BE07B0"/>
    <w:rPr>
      <w:color w:val="0000FF"/>
      <w:u w:val="single"/>
    </w:rPr>
  </w:style>
  <w:style w:type="character" w:customStyle="1" w:styleId="hl">
    <w:name w:val="hl"/>
    <w:basedOn w:val="a0"/>
    <w:rsid w:val="00BE0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DDDF5-1F8F-4E51-BA4C-D7AE7CDC2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10</Pages>
  <Words>2836</Words>
  <Characters>16170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Молодые таланты</dc:creator>
  <cp:keywords/>
  <dc:description/>
  <cp:lastModifiedBy>Молодые таланты</cp:lastModifiedBy>
  <cp:revision>80</cp:revision>
  <dcterms:created xsi:type="dcterms:W3CDTF">2017-01-25T11:04:00Z</dcterms:created>
  <dcterms:modified xsi:type="dcterms:W3CDTF">2017-01-27T12:46:00Z</dcterms:modified>
</cp:coreProperties>
</file>