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B779" w14:textId="77777777" w:rsidR="00FA3CB6" w:rsidRPr="00E920BF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Ярославской области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48495155" w14:textId="77777777" w:rsidR="00FA3CB6" w:rsidRPr="00E920BF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дополнительного</w:t>
      </w:r>
    </w:p>
    <w:p w14:paraId="3FC20272" w14:textId="77777777" w:rsidR="00FA3CB6" w:rsidRPr="00E920BF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Ярославской области</w:t>
      </w:r>
    </w:p>
    <w:p w14:paraId="10E4A92E" w14:textId="77777777" w:rsidR="00FA3CB6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</w:t>
      </w:r>
    </w:p>
    <w:p w14:paraId="2F3B146A" w14:textId="77777777" w:rsidR="00FA3CB6" w:rsidRPr="00E920BF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«Музей истории города Ярославля»</w:t>
      </w:r>
    </w:p>
    <w:p w14:paraId="088B0406" w14:textId="77777777" w:rsidR="00FA3CB6" w:rsidRPr="00E920BF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601AA" w14:textId="77777777" w:rsidR="00FA3CB6" w:rsidRPr="00E920BF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451ACC65" w14:textId="77777777" w:rsidR="00FA3CB6" w:rsidRPr="00CE7BC4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</w:p>
    <w:p w14:paraId="30201F46" w14:textId="77777777" w:rsidR="00FA3CB6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14:paraId="5B5C9F70" w14:textId="77777777" w:rsidR="00FA3CB6" w:rsidRDefault="00FA3CB6" w:rsidP="00FA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D71D1" w14:textId="77777777" w:rsidR="00FA3CB6" w:rsidRPr="000067FB" w:rsidRDefault="00FA3CB6" w:rsidP="00FA3CB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народы Российской Федерации отмечают 75-летие  Великой Победы! </w:t>
      </w:r>
      <w:r w:rsidRPr="00A2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Победа в Великой Отечественной войне является важнейшим символом героического подвига, элементом национального самосознания россиян. </w:t>
      </w:r>
      <w:r w:rsidRPr="00A21CDA">
        <w:rPr>
          <w:rFonts w:ascii="Times New Roman" w:eastAsia="Calibri" w:hAnsi="Times New Roman" w:cs="Times New Roman"/>
          <w:sz w:val="28"/>
          <w:szCs w:val="28"/>
        </w:rPr>
        <w:t>Формирование социальной (исторической, культурной, политической) памяти поколений является приоритетной задачей школьного образования, фактором</w:t>
      </w:r>
      <w:r w:rsidRPr="00A21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консолидации общества, источником и средством духовного, политического, экономического могущества страны, ее государственной целостности и безопасности.</w:t>
      </w:r>
    </w:p>
    <w:p w14:paraId="1AE42882" w14:textId="77777777" w:rsidR="00FA3CB6" w:rsidRDefault="00FA3CB6" w:rsidP="00FA3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2C4F0" w14:textId="77777777" w:rsidR="00FA3CB6" w:rsidRDefault="00FA3CB6" w:rsidP="00FA3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мая 2020 года в 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состоится</w:t>
      </w:r>
      <w:r w:rsidRPr="00FA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видеоконференция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«Великая Отечественная война в контексте сохранения исторической памяти: к 75-летию Победы»,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будет 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онлайн-конференции.</w:t>
      </w:r>
    </w:p>
    <w:p w14:paraId="257A107E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77B6D" w14:textId="77777777" w:rsidR="00FA3CB6" w:rsidRDefault="007642E7" w:rsidP="00FA3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конференции - </w:t>
      </w:r>
      <w:r w:rsidR="00FA3CB6"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обсуждение актуальных проблем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событий </w:t>
      </w:r>
      <w:r w:rsidR="00FA3CB6"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Великой Отечественной </w:t>
      </w:r>
      <w:r w:rsidR="00FA3CB6" w:rsidRPr="00A4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войны в общеобразовательной школе в</w:t>
      </w:r>
      <w:r w:rsidR="00FA3CB6"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контексте сохранения исторической памяти.</w:t>
      </w:r>
    </w:p>
    <w:p w14:paraId="23A6F3A5" w14:textId="77777777" w:rsidR="00D219BF" w:rsidRDefault="00FA3CB6" w:rsidP="006E2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конференции</w:t>
      </w:r>
    </w:p>
    <w:p w14:paraId="56DDBBC2" w14:textId="77777777" w:rsidR="000057E1" w:rsidRDefault="00D219BF" w:rsidP="0000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4FB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2F8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</w:t>
      </w:r>
      <w:r w:rsidR="00212F5C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2F8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</w:t>
      </w:r>
      <w:r w:rsidR="002C764B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9572F8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4B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572F8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</w:t>
      </w:r>
      <w:r w:rsidR="002E7F55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72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</w:t>
      </w:r>
      <w:r w:rsidR="002E7F55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</w:t>
      </w:r>
      <w:r w:rsidR="006F0172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7E1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памяти</w:t>
      </w:r>
      <w:r w:rsid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</w:t>
      </w:r>
      <w:r w:rsidR="000057E1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55" w:rsidRP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элементов национального самосознания и фактора консолидации российского общества.</w:t>
      </w:r>
      <w:r w:rsidR="002E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78F1DF" w14:textId="77777777" w:rsidR="00170167" w:rsidRDefault="005D6713" w:rsidP="0000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2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2E7" w:rsidRPr="0076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научно-методических</w:t>
      </w:r>
      <w:r w:rsidR="0076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педагогического потенциала</w:t>
      </w:r>
      <w:r w:rsidR="002D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школы для формирования и сохранения исторической памяти обучающихся при изучении </w:t>
      </w:r>
      <w:r w:rsidR="00170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Великой Отечественной войны;</w:t>
      </w:r>
    </w:p>
    <w:p w14:paraId="21E3BD2C" w14:textId="77777777" w:rsidR="00FA3CB6" w:rsidRDefault="000057E1" w:rsidP="00005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практических в</w:t>
      </w:r>
      <w:r w:rsidR="00FA3CB6" w:rsidRPr="0081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опросов </w:t>
      </w:r>
      <w:r w:rsidR="00F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</w:t>
      </w:r>
      <w:r w:rsidR="006E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 </w:t>
      </w:r>
      <w:r w:rsidR="00FA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r w:rsidR="006E2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A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</w:t>
      </w:r>
      <w:r w:rsidR="006E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войны </w:t>
      </w:r>
      <w:r w:rsidR="00FA3CB6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гг. в общеобразовательной школе: содержательные и методические аспекты.</w:t>
      </w:r>
      <w:r w:rsidR="00FA3CB6" w:rsidRPr="009C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D0D90" w14:textId="77777777" w:rsidR="00FA3CB6" w:rsidRDefault="00FA3CB6" w:rsidP="0000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E1938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видеоконференции: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директора, завучи по учебной и учебно-воспитательной работе, учителя и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общеобразовательных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СПО,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архивные и музейные работники,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искусствоведы, краеведы.</w:t>
      </w:r>
    </w:p>
    <w:p w14:paraId="1BFA2CE6" w14:textId="77777777" w:rsidR="000057E1" w:rsidRDefault="000057E1" w:rsidP="00FA3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24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Участникам, подключившимся  к работе видеоконференции, будут направлены электронные сертификаты.</w:t>
      </w:r>
    </w:p>
    <w:p w14:paraId="679925D4" w14:textId="77777777" w:rsidR="00FA3CB6" w:rsidRPr="004049DE" w:rsidRDefault="00FA3CB6" w:rsidP="00FA3C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</w:t>
      </w:r>
      <w:r w:rsidR="000057E1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295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Приглашенные докладчики - представители науки, специалисты ИРО, музейные</w:t>
      </w:r>
      <w:r w:rsidR="0000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работники ждут ваши вопросы и предложения и ответят на них в онлайн режиме.</w:t>
      </w:r>
    </w:p>
    <w:p w14:paraId="794D31A5" w14:textId="77777777" w:rsidR="00FA3CB6" w:rsidRDefault="00FA3CB6" w:rsidP="00FA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1767BE8" w14:textId="77777777" w:rsidR="00FA3CB6" w:rsidRPr="004049DE" w:rsidRDefault="00FA3CB6" w:rsidP="00FA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Предполагается электронная публикация сборника материалов конференции</w:t>
      </w:r>
      <w:r w:rsidR="00295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ИРО</w:t>
      </w:r>
      <w:r w:rsidRPr="00404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Публикация в сборнике для 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частников конференции бесплатно</w:t>
      </w:r>
      <w:r w:rsidRPr="00404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0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Приглашаем вас присылать свои</w:t>
      </w:r>
      <w:r w:rsidR="00295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методические разработки и исследования для размещения в электронной версии сборника.</w:t>
      </w:r>
    </w:p>
    <w:p w14:paraId="597C3B96" w14:textId="77777777" w:rsidR="00FA3CB6" w:rsidRPr="004049DE" w:rsidRDefault="00FA3CB6" w:rsidP="00FA3CB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6CE33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692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планируется по следующим направлениям:</w:t>
      </w:r>
    </w:p>
    <w:p w14:paraId="362132CD" w14:textId="77777777" w:rsidR="00FA3CB6" w:rsidRPr="00FB53D5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6A5C2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теоретико-методологические и методические подходы к изучению событий Великой Отечественной войны</w:t>
      </w:r>
    </w:p>
    <w:p w14:paraId="3E31E1A9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исследования по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Великой Отечественной войны; </w:t>
      </w:r>
    </w:p>
    <w:p w14:paraId="1AAAF699" w14:textId="77777777" w:rsidR="00FA3CB6" w:rsidRPr="004049DE" w:rsidRDefault="002951BC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CB6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ротиводействие попыткам фальсификации истории Великой Отечественной войны</w:t>
      </w:r>
      <w:r w:rsidR="00FA3C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C31C22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Образовательный потенциал фондов ГАЯО при изучении событий Великой отечественной войны в образовательных организациях Ярославской области.</w:t>
      </w:r>
    </w:p>
    <w:p w14:paraId="771B01F1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6603A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Реализация положений ФГОС и историко-культурного стандарта о формировании ценностных ориентаций обучающихся при изучении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Великой </w:t>
      </w:r>
      <w:r w:rsidRPr="00FB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Отечественной войны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467DA3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Школа, школьное историко-обществоведческое образование как важнейший фактор формирования и сохранения исторической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ADE">
        <w:rPr>
          <w:rFonts w:ascii="Times New Roman" w:hAnsi="Times New Roman" w:cs="Times New Roman"/>
          <w:sz w:val="28"/>
          <w:szCs w:val="28"/>
        </w:rPr>
        <w:t>национальной и гражданской</w:t>
      </w: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идентичности </w:t>
      </w: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России;</w:t>
      </w: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4EDDFD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 в музее. Региональный опыт изучения событий Великой Отечественной войны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музеях и музеях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Ярославской области. </w:t>
      </w:r>
    </w:p>
    <w:p w14:paraId="68A6EB7B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темы «Великая Отечественная война 1941-1945 гг.» в школе: урок, внеурочная деятельность, интернет-проекты.</w:t>
      </w:r>
    </w:p>
    <w:p w14:paraId="66A4ACD7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7A82B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война: региональный и локальный аспекты</w:t>
      </w:r>
    </w:p>
    <w:p w14:paraId="2D4B6153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событийной истории территорий Ярославской области. </w:t>
      </w:r>
    </w:p>
    <w:p w14:paraId="3FE16F9D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и ярославцы в годы Великой Отечественной войны. </w:t>
      </w:r>
    </w:p>
    <w:p w14:paraId="4683B84B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военных лет</w:t>
      </w:r>
    </w:p>
    <w:p w14:paraId="4642026B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38F4C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повседневность в условиях войны</w:t>
      </w:r>
    </w:p>
    <w:p w14:paraId="1F7D3AF1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 по истории семьи;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AEB6C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Исследования, посвященные отдельным личностям;</w:t>
      </w:r>
    </w:p>
    <w:p w14:paraId="2F3646BB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исследования, посвященные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жизни людей в условиях войны (бытовые условия жизни горожан, обеспечение продовольствием, работа промышленных предприятий и учреждений города, культурная жизнь города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годы войны, здравоохранение, военное детство и т.д.; ярославцы — участники войны).</w:t>
      </w:r>
    </w:p>
    <w:p w14:paraId="50444C20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93972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могут представить:</w:t>
      </w:r>
    </w:p>
    <w:p w14:paraId="338DB1BE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работники;</w:t>
      </w:r>
    </w:p>
    <w:p w14:paraId="5DE88C01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отдельные  </w:t>
      </w:r>
      <w:r w:rsidR="002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педагоги;</w:t>
      </w:r>
    </w:p>
    <w:p w14:paraId="3D4FF53B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инициативные группы;</w:t>
      </w:r>
    </w:p>
    <w:p w14:paraId="3F7F9D5E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обучающиеся.</w:t>
      </w:r>
    </w:p>
    <w:p w14:paraId="1DC4FD30" w14:textId="77777777" w:rsidR="00FA3CB6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31CC57" w14:textId="77777777" w:rsidR="00FA3CB6" w:rsidRPr="002951BC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Завершением работы конференции станет принятие итогового документа по результатам работы секций и обсуждении представленных докладов.   </w:t>
      </w:r>
    </w:p>
    <w:p w14:paraId="7678FE64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44BE6" w14:textId="77777777" w:rsidR="00FA3CB6" w:rsidRDefault="00FA3CB6" w:rsidP="00FA3CB6">
      <w:pPr>
        <w:spacing w:after="0" w:line="240" w:lineRule="auto"/>
        <w:ind w:right="57"/>
        <w:jc w:val="both"/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 xml:space="preserve">Условия участия: </w:t>
      </w:r>
    </w:p>
    <w:p w14:paraId="77A07CE9" w14:textId="77777777" w:rsidR="00FA3CB6" w:rsidRDefault="00FA3CB6" w:rsidP="00FA3CB6">
      <w:pPr>
        <w:spacing w:after="0" w:line="240" w:lineRule="auto"/>
        <w:ind w:right="57"/>
        <w:jc w:val="both"/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</w:pP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Для участия 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с докладом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необходимо </w:t>
      </w:r>
      <w:r w:rsidRPr="004049DE"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 xml:space="preserve">до </w:t>
      </w:r>
      <w:r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>11мая</w:t>
      </w:r>
      <w:r w:rsidRPr="004049DE"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 xml:space="preserve"> 2020 года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прислать заявку 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(образец заявки в </w:t>
      </w:r>
      <w:r w:rsidRPr="00DC2FC4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приложении к информационному письму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)</w:t>
      </w:r>
      <w:r w:rsidRPr="00DC2FC4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и 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статью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для публикации на электронный адрес: </w:t>
      </w:r>
      <w:r w:rsidRPr="004049DE"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>golovleva-m@iro.yar.ru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с пометкой «Конференция – 2020».</w:t>
      </w:r>
      <w:r w:rsidRPr="004049DE">
        <w:rPr>
          <w:rFonts w:ascii="Times New Roman" w:eastAsia="Calibri" w:hAnsi="Times New Roman" w:cs="Arial Unicode MS"/>
          <w:color w:val="FF0000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Статьи</w:t>
      </w:r>
      <w:r>
        <w:rPr>
          <w:rFonts w:ascii="Times New Roman" w:eastAsia="Calibri" w:hAnsi="Times New Roman" w:cs="Arial Unicode MS"/>
          <w:color w:val="FF0000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для публикации 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должны быть оформлены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согласно требованиям, содержащимся в приложении к информационному письму.</w:t>
      </w:r>
      <w:r w:rsidRPr="004049DE">
        <w:rPr>
          <w:rFonts w:ascii="Times New Roman" w:eastAsia="Calibri" w:hAnsi="Times New Roman" w:cs="Arial Unicode MS"/>
          <w:color w:val="FF0000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Оргкомитет оставляет за собой право отбора присланных работ как для участия в конференции, так и публикации в сборнике.</w:t>
      </w:r>
    </w:p>
    <w:p w14:paraId="62E4E5FC" w14:textId="77777777" w:rsidR="00FA3CB6" w:rsidRPr="004049DE" w:rsidRDefault="00FA3CB6" w:rsidP="00FA3CB6">
      <w:pPr>
        <w:spacing w:after="0" w:line="240" w:lineRule="auto"/>
        <w:ind w:right="57"/>
        <w:jc w:val="both"/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Ссылка для подключения к работе видеоконференции будет направлена на электронный адрес участника.</w:t>
      </w:r>
    </w:p>
    <w:p w14:paraId="0257F1C2" w14:textId="77777777" w:rsidR="00FA3CB6" w:rsidRPr="004049DE" w:rsidRDefault="00FA3CB6" w:rsidP="00FA3CB6">
      <w:pPr>
        <w:spacing w:after="0" w:line="240" w:lineRule="auto"/>
        <w:ind w:right="57" w:firstLine="709"/>
        <w:jc w:val="both"/>
        <w:rPr>
          <w:rFonts w:ascii="Times New Roman" w:eastAsia="Calibri" w:hAnsi="Times New Roman" w:cs="Arial Unicode MS"/>
          <w:b/>
          <w:color w:val="FF0000"/>
          <w:sz w:val="28"/>
          <w:szCs w:val="28"/>
          <w:u w:color="000000"/>
          <w:lang w:eastAsia="ru-RU"/>
        </w:rPr>
      </w:pPr>
    </w:p>
    <w:p w14:paraId="02E24099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конференции: Харитонова Людмила Алексеевна, Страхова Наталья Вячеславовна</w:t>
      </w:r>
    </w:p>
    <w:p w14:paraId="3CD4EC00" w14:textId="77777777" w:rsidR="00FA3CB6" w:rsidRPr="004049DE" w:rsidRDefault="00FA3CB6" w:rsidP="00FA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8(4852)23-06-34.</w:t>
      </w:r>
    </w:p>
    <w:p w14:paraId="4F6E923D" w14:textId="77777777" w:rsidR="00FA3CB6" w:rsidRPr="004049DE" w:rsidRDefault="00FA3CB6" w:rsidP="00FA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D02FA" w14:textId="77777777" w:rsidR="00FA3CB6" w:rsidRDefault="00FA3CB6" w:rsidP="00FA3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82257" w14:textId="77777777" w:rsidR="00FA3CB6" w:rsidRDefault="00FA3CB6" w:rsidP="00FA3C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A1E33" w14:textId="77777777" w:rsidR="00FA3CB6" w:rsidRDefault="00FA3CB6" w:rsidP="00FA3C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56604" w14:textId="77777777" w:rsidR="00FA3CB6" w:rsidRDefault="00FA3CB6" w:rsidP="00FA3C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14:paraId="12F778FA" w14:textId="77777777" w:rsidR="00FA3CB6" w:rsidRPr="00DF6A54" w:rsidRDefault="00FA3CB6" w:rsidP="00FA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конференции и представление материалов:</w:t>
      </w:r>
    </w:p>
    <w:p w14:paraId="3AE8DA46" w14:textId="77777777" w:rsidR="00FA3CB6" w:rsidRPr="00DF6A54" w:rsidRDefault="00FA3CB6" w:rsidP="00FA3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заявку по адресу 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golovleva-m@iro.yar.ru</w:t>
      </w:r>
      <w:r w:rsidRPr="00DF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заполнив анкету участника (форма 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приводится ниже) до 15.03. 2020</w:t>
      </w:r>
      <w:r w:rsidRPr="00DF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F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0A85E6" w14:textId="77777777" w:rsidR="00FA3CB6" w:rsidRPr="00DF6A54" w:rsidRDefault="00FA3CB6" w:rsidP="00FA3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A3CB6" w:rsidRPr="00DF6A54" w14:paraId="4039E4AD" w14:textId="77777777" w:rsidTr="00975501">
        <w:trPr>
          <w:trHeight w:val="5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938F" w14:textId="77777777" w:rsidR="00FA3CB6" w:rsidRPr="00DF6A54" w:rsidRDefault="00FA3CB6" w:rsidP="0097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Анкета участника</w:t>
            </w:r>
          </w:p>
          <w:p w14:paraId="288CA7F9" w14:textId="77777777" w:rsidR="00FA3CB6" w:rsidRPr="00DF6A54" w:rsidRDefault="00FA3CB6" w:rsidP="0097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74"/>
              <w:gridCol w:w="3851"/>
            </w:tblGrid>
            <w:tr w:rsidR="00FA3CB6" w:rsidRPr="00DF6A54" w14:paraId="65D7F317" w14:textId="77777777" w:rsidTr="00975501">
              <w:tc>
                <w:tcPr>
                  <w:tcW w:w="5274" w:type="dxa"/>
                  <w:vAlign w:val="center"/>
                </w:tcPr>
                <w:p w14:paraId="3714B8D3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</w:tc>
              <w:tc>
                <w:tcPr>
                  <w:tcW w:w="3851" w:type="dxa"/>
                </w:tcPr>
                <w:p w14:paraId="3103476D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7625EBEA" w14:textId="77777777" w:rsidTr="00975501">
              <w:tc>
                <w:tcPr>
                  <w:tcW w:w="5274" w:type="dxa"/>
                  <w:vAlign w:val="center"/>
                </w:tcPr>
                <w:p w14:paraId="2895B909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3851" w:type="dxa"/>
                </w:tcPr>
                <w:p w14:paraId="12E85588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57A6CDEA" w14:textId="77777777" w:rsidTr="00975501">
              <w:tc>
                <w:tcPr>
                  <w:tcW w:w="5274" w:type="dxa"/>
                  <w:vAlign w:val="center"/>
                </w:tcPr>
                <w:p w14:paraId="27D861FA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Наименование организации</w:t>
                  </w:r>
                </w:p>
              </w:tc>
              <w:tc>
                <w:tcPr>
                  <w:tcW w:w="3851" w:type="dxa"/>
                </w:tcPr>
                <w:p w14:paraId="333371F0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7892AE24" w14:textId="77777777" w:rsidTr="00975501">
              <w:tc>
                <w:tcPr>
                  <w:tcW w:w="5274" w:type="dxa"/>
                  <w:vAlign w:val="center"/>
                </w:tcPr>
                <w:p w14:paraId="35368005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851" w:type="dxa"/>
                </w:tcPr>
                <w:p w14:paraId="06DA1CE2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5EBA05B8" w14:textId="77777777" w:rsidTr="00975501">
              <w:tc>
                <w:tcPr>
                  <w:tcW w:w="5274" w:type="dxa"/>
                  <w:vAlign w:val="center"/>
                </w:tcPr>
                <w:p w14:paraId="2E2F8314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Ученая степень</w:t>
                  </w:r>
                </w:p>
              </w:tc>
              <w:tc>
                <w:tcPr>
                  <w:tcW w:w="3851" w:type="dxa"/>
                </w:tcPr>
                <w:p w14:paraId="6FC47499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6BEDFFA9" w14:textId="77777777" w:rsidTr="00975501">
              <w:tc>
                <w:tcPr>
                  <w:tcW w:w="5274" w:type="dxa"/>
                  <w:vAlign w:val="center"/>
                </w:tcPr>
                <w:p w14:paraId="217A52AA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Ученое звание</w:t>
                  </w:r>
                </w:p>
              </w:tc>
              <w:tc>
                <w:tcPr>
                  <w:tcW w:w="3851" w:type="dxa"/>
                </w:tcPr>
                <w:p w14:paraId="6CC21008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1AE80B95" w14:textId="77777777" w:rsidTr="00975501">
              <w:tc>
                <w:tcPr>
                  <w:tcW w:w="5274" w:type="dxa"/>
                  <w:vAlign w:val="center"/>
                </w:tcPr>
                <w:p w14:paraId="2475E0DF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Служебный телефон</w:t>
                  </w:r>
                </w:p>
              </w:tc>
              <w:tc>
                <w:tcPr>
                  <w:tcW w:w="3851" w:type="dxa"/>
                </w:tcPr>
                <w:p w14:paraId="594082D5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3770A927" w14:textId="77777777" w:rsidTr="00975501">
              <w:tc>
                <w:tcPr>
                  <w:tcW w:w="5274" w:type="dxa"/>
                  <w:vAlign w:val="center"/>
                </w:tcPr>
                <w:p w14:paraId="531123AD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3851" w:type="dxa"/>
                </w:tcPr>
                <w:p w14:paraId="539287CD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58504E46" w14:textId="77777777" w:rsidTr="00975501">
              <w:tc>
                <w:tcPr>
                  <w:tcW w:w="5274" w:type="dxa"/>
                  <w:vAlign w:val="center"/>
                </w:tcPr>
                <w:p w14:paraId="7816034C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3851" w:type="dxa"/>
                </w:tcPr>
                <w:p w14:paraId="7F897B68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3CB6" w:rsidRPr="00DF6A54" w14:paraId="7894B78D" w14:textId="77777777" w:rsidTr="00975501">
              <w:tc>
                <w:tcPr>
                  <w:tcW w:w="5274" w:type="dxa"/>
                  <w:vAlign w:val="center"/>
                </w:tcPr>
                <w:p w14:paraId="1BD7B943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Формат участия (нужное подчеркнуть)</w:t>
                  </w:r>
                </w:p>
              </w:tc>
              <w:tc>
                <w:tcPr>
                  <w:tcW w:w="3851" w:type="dxa"/>
                </w:tcPr>
                <w:p w14:paraId="3DEAED0C" w14:textId="77777777" w:rsidR="00FA3CB6" w:rsidRPr="00084235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4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Выступление с докладом/слушатель</w:t>
                  </w:r>
                </w:p>
              </w:tc>
            </w:tr>
            <w:tr w:rsidR="00FA3CB6" w:rsidRPr="00DF6A54" w14:paraId="1115DAFE" w14:textId="77777777" w:rsidTr="00975501">
              <w:tc>
                <w:tcPr>
                  <w:tcW w:w="5274" w:type="dxa"/>
                  <w:vAlign w:val="center"/>
                </w:tcPr>
                <w:p w14:paraId="7C52A663" w14:textId="77777777" w:rsidR="00FA3CB6" w:rsidRPr="00DF6A54" w:rsidRDefault="00FA3CB6" w:rsidP="0097550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выступления</w:t>
                  </w:r>
                </w:p>
              </w:tc>
              <w:tc>
                <w:tcPr>
                  <w:tcW w:w="3851" w:type="dxa"/>
                </w:tcPr>
                <w:p w14:paraId="09C62213" w14:textId="77777777" w:rsidR="00FA3CB6" w:rsidRPr="00DF6A54" w:rsidRDefault="00FA3CB6" w:rsidP="0097550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E7EFC92" w14:textId="77777777" w:rsidR="00FA3CB6" w:rsidRPr="00DF6A54" w:rsidRDefault="00FA3CB6" w:rsidP="0097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AC2CA7" w14:textId="77777777" w:rsidR="00FA3CB6" w:rsidRPr="00DF6A54" w:rsidRDefault="00FA3CB6" w:rsidP="0097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3CB6" w:rsidRPr="00DF6A54" w14:paraId="7E07BF06" w14:textId="77777777" w:rsidTr="00975501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8ACE" w14:textId="77777777" w:rsidR="00FA3CB6" w:rsidRPr="00DF6A54" w:rsidRDefault="00FA3CB6" w:rsidP="0097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6A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Сохраните заполненную Вами анкету и отправьте по адресу:</w:t>
            </w:r>
          </w:p>
        </w:tc>
      </w:tr>
      <w:tr w:rsidR="00FA3CB6" w:rsidRPr="00DF6A54" w14:paraId="2B055621" w14:textId="77777777" w:rsidTr="00975501">
        <w:trPr>
          <w:trHeight w:val="3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403F" w14:textId="77777777" w:rsidR="00FA3CB6" w:rsidRPr="00DF6A54" w:rsidRDefault="00FA3CB6" w:rsidP="00975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06C5EE08" w14:textId="77777777" w:rsidR="00FA3CB6" w:rsidRPr="00DF6A54" w:rsidRDefault="00FA3CB6" w:rsidP="00FA3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golovleva-m@iro.yar.ru</w:t>
      </w:r>
    </w:p>
    <w:p w14:paraId="72496BAA" w14:textId="77777777" w:rsidR="00FA3CB6" w:rsidRPr="00DF6A54" w:rsidRDefault="00FA3CB6" w:rsidP="00FA3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452E5" w14:textId="77777777" w:rsidR="00FA3CB6" w:rsidRDefault="00FA3CB6" w:rsidP="00FA3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 для публикации в сборнике научной конференции</w:t>
      </w:r>
    </w:p>
    <w:p w14:paraId="71DCD1A9" w14:textId="77777777" w:rsidR="00FA3CB6" w:rsidRPr="001D15E8" w:rsidRDefault="00FA3CB6" w:rsidP="00FA3CB6">
      <w:pPr>
        <w:numPr>
          <w:ilvl w:val="0"/>
          <w:numId w:val="1"/>
        </w:numPr>
        <w:tabs>
          <w:tab w:val="num" w:pos="0"/>
        </w:tabs>
        <w:spacing w:after="0" w:line="315" w:lineRule="atLeast"/>
        <w:ind w:right="57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Объем публикуемого материала не более 10 тысяч знаков (с пробелами);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MS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 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Word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(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doc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.), шрифт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Times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New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Roman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14 кегль; интервал 1,5; все поля 2 см,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 xml:space="preserve">выравнивание по ширине; абзацный отступ 1 см; ориентация листа – книжная. </w:t>
      </w:r>
    </w:p>
    <w:p w14:paraId="3F64429F" w14:textId="77777777" w:rsidR="00FA3CB6" w:rsidRPr="001D15E8" w:rsidRDefault="00FA3CB6" w:rsidP="00FA3CB6">
      <w:pPr>
        <w:numPr>
          <w:ilvl w:val="0"/>
          <w:numId w:val="1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Оформление заголовка на русском языке: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(прописными, жирными буквами, выравнивание по центру строки) </w:t>
      </w:r>
      <w:r w:rsidRPr="001D1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НАЗВАНИЕ СТАТЬИ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жирный курсив, выравнивание по правому краю) – </w:t>
      </w:r>
      <w:r w:rsidRPr="001D1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1D15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.И.О. автора статьи полностью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курсив, выравнивание по правому краю) –</w:t>
      </w:r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ученое звание, ученая степень, название организации, город или должность, место работы, город (сокращения не допускаются)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курсив, выравнивание по правому краю) – </w:t>
      </w:r>
      <w:r w:rsidRPr="001D15E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для контактов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Если авторов статьи несколько, то информация повторяется для каждого автора.</w:t>
      </w:r>
    </w:p>
    <w:p w14:paraId="045C9BEA" w14:textId="77777777" w:rsidR="00FA3CB6" w:rsidRPr="001D15E8" w:rsidRDefault="00FA3CB6" w:rsidP="00FA3CB6">
      <w:pPr>
        <w:numPr>
          <w:ilvl w:val="0"/>
          <w:numId w:val="1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Аннотация на русском языке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более 600 знаков (считая с пробелами).</w:t>
      </w:r>
    </w:p>
    <w:p w14:paraId="6FD624CA" w14:textId="77777777" w:rsidR="00FA3CB6" w:rsidRPr="001D15E8" w:rsidRDefault="00FA3CB6" w:rsidP="00FA3CB6">
      <w:pPr>
        <w:numPr>
          <w:ilvl w:val="0"/>
          <w:numId w:val="1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Ключевые слова 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(приводятся на русском языке) отделяются друг от друга точкой запятой.</w:t>
      </w:r>
    </w:p>
    <w:p w14:paraId="054E4FD9" w14:textId="77777777" w:rsidR="00FA3CB6" w:rsidRPr="001D15E8" w:rsidRDefault="00FA3CB6" w:rsidP="00FA3CB6">
      <w:pPr>
        <w:numPr>
          <w:ilvl w:val="0"/>
          <w:numId w:val="1"/>
        </w:numPr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статьи, сведения об авторах, аннотация, ключевые слова на английском языке.</w:t>
      </w:r>
    </w:p>
    <w:p w14:paraId="2859F20E" w14:textId="77777777" w:rsidR="00FA3CB6" w:rsidRPr="001D15E8" w:rsidRDefault="00FA3CB6" w:rsidP="00FA3CB6">
      <w:pPr>
        <w:numPr>
          <w:ilvl w:val="0"/>
          <w:numId w:val="1"/>
        </w:numPr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 – текст статьи.</w:t>
      </w:r>
    </w:p>
    <w:p w14:paraId="1DA7BBBC" w14:textId="77777777" w:rsidR="00FA3CB6" w:rsidRPr="001D15E8" w:rsidRDefault="00FA3CB6" w:rsidP="00FA3CB6">
      <w:pPr>
        <w:numPr>
          <w:ilvl w:val="0"/>
          <w:numId w:val="1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 строку – надпись </w:t>
      </w:r>
      <w:r w:rsidRPr="001D15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«Список литературы»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5" w:tgtFrame="blank" w:history="1">
        <w:r w:rsidRPr="001D15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7.0.5 – 2008</w:t>
        </w:r>
      </w:hyperlink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14:paraId="46D9DB10" w14:textId="77777777" w:rsidR="000C446F" w:rsidRDefault="004E485C"/>
    <w:sectPr w:rsidR="000C446F" w:rsidSect="002535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6F46"/>
    <w:multiLevelType w:val="hybridMultilevel"/>
    <w:tmpl w:val="3FF4E0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6"/>
    <w:rsid w:val="000057E1"/>
    <w:rsid w:val="00131AE3"/>
    <w:rsid w:val="00170167"/>
    <w:rsid w:val="00212F5C"/>
    <w:rsid w:val="00244BAB"/>
    <w:rsid w:val="00253556"/>
    <w:rsid w:val="002951BC"/>
    <w:rsid w:val="002C764B"/>
    <w:rsid w:val="002D4998"/>
    <w:rsid w:val="002E7F55"/>
    <w:rsid w:val="004162D3"/>
    <w:rsid w:val="00435DC4"/>
    <w:rsid w:val="004E485C"/>
    <w:rsid w:val="005D6713"/>
    <w:rsid w:val="006E160D"/>
    <w:rsid w:val="006E24FB"/>
    <w:rsid w:val="006F0172"/>
    <w:rsid w:val="007642E7"/>
    <w:rsid w:val="007A5CB5"/>
    <w:rsid w:val="008F7B30"/>
    <w:rsid w:val="009572F8"/>
    <w:rsid w:val="00D219BF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E7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3C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bac.info/GOSTR_7_0_5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Наталья Вячеславовна Страхова</cp:lastModifiedBy>
  <cp:revision>2</cp:revision>
  <dcterms:created xsi:type="dcterms:W3CDTF">2020-04-16T05:19:00Z</dcterms:created>
  <dcterms:modified xsi:type="dcterms:W3CDTF">2020-04-29T06:29:00Z</dcterms:modified>
</cp:coreProperties>
</file>