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C3" w:rsidRPr="008F62AF" w:rsidRDefault="009B0FA2" w:rsidP="00BC0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Информационное письмо</w:t>
      </w:r>
    </w:p>
    <w:p w:rsidR="00710392" w:rsidRPr="008F62AF" w:rsidRDefault="00BC00C3" w:rsidP="008F62AF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ЯО «Институт развития образования», кафедра гуманитарных дисциплин проводит набор на курсы повышения квалификации для </w:t>
      </w:r>
      <w:r w:rsidRPr="008F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учителей гуманитарных дисциплин, школьных команд ОО «Стратегии смыслового чтения и работы с текстом</w:t>
      </w:r>
      <w:r w:rsidRPr="008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F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(36 часов) на внебюджетной основе.</w:t>
      </w:r>
    </w:p>
    <w:p w:rsidR="00710392" w:rsidRPr="008F62AF" w:rsidRDefault="00710392" w:rsidP="008F62AF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 курса овладеют компетенциями в области смыслового чтения: </w:t>
      </w:r>
    </w:p>
    <w:p w:rsidR="00710392" w:rsidRPr="00037478" w:rsidRDefault="008F62AF" w:rsidP="0003747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37478">
        <w:rPr>
          <w:rFonts w:ascii="Times New Roman" w:hAnsi="Times New Roman"/>
        </w:rPr>
        <w:t>о</w:t>
      </w:r>
      <w:r w:rsidR="00710392" w:rsidRPr="00037478">
        <w:rPr>
          <w:rFonts w:ascii="Times New Roman" w:hAnsi="Times New Roman"/>
        </w:rPr>
        <w:t>своят в</w:t>
      </w:r>
      <w:r w:rsidR="00710392" w:rsidRPr="00037478">
        <w:rPr>
          <w:rFonts w:ascii="Times New Roman" w:hAnsi="Times New Roman"/>
          <w:sz w:val="24"/>
          <w:szCs w:val="24"/>
        </w:rPr>
        <w:t>иды смысловой информации: содержательно-</w:t>
      </w:r>
      <w:proofErr w:type="spellStart"/>
      <w:r w:rsidR="00710392" w:rsidRPr="00037478">
        <w:rPr>
          <w:rFonts w:ascii="Times New Roman" w:hAnsi="Times New Roman"/>
          <w:sz w:val="24"/>
          <w:szCs w:val="24"/>
        </w:rPr>
        <w:t>фактуальная</w:t>
      </w:r>
      <w:proofErr w:type="spellEnd"/>
      <w:r w:rsidR="00710392" w:rsidRPr="00037478">
        <w:rPr>
          <w:rFonts w:ascii="Times New Roman" w:hAnsi="Times New Roman"/>
          <w:sz w:val="24"/>
          <w:szCs w:val="24"/>
        </w:rPr>
        <w:t xml:space="preserve"> информация (о чем текст), содержательно-концептуальная информация (авторское отношение), содержательно-подтекстовая информация (различные формы импликации смыслов, подтекста, анализ характера отношения к высказыванию) и </w:t>
      </w:r>
      <w:r w:rsidR="00710392" w:rsidRPr="00037478">
        <w:rPr>
          <w:rFonts w:ascii="Times New Roman" w:hAnsi="Times New Roman"/>
        </w:rPr>
        <w:t>стратегии смыслового чтения учебного, научного и художественного  текстов при работе с различными в</w:t>
      </w:r>
      <w:r w:rsidR="00710392" w:rsidRPr="00037478">
        <w:rPr>
          <w:rFonts w:ascii="Times New Roman" w:hAnsi="Times New Roman"/>
          <w:sz w:val="24"/>
          <w:szCs w:val="24"/>
        </w:rPr>
        <w:t>идами чтения (ознакомительного, изучающего, поискового/п</w:t>
      </w:r>
      <w:r w:rsidRPr="00037478">
        <w:rPr>
          <w:rFonts w:ascii="Times New Roman" w:hAnsi="Times New Roman"/>
          <w:sz w:val="24"/>
          <w:szCs w:val="24"/>
        </w:rPr>
        <w:t>росмотрового, выразительного);</w:t>
      </w:r>
    </w:p>
    <w:p w:rsidR="00710392" w:rsidRPr="00037478" w:rsidRDefault="008F62AF" w:rsidP="0003747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47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>своят методику работы по созданию вторичны</w:t>
      </w:r>
      <w:r w:rsidR="004B591D" w:rsidRPr="0003747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r w:rsidR="004B591D" w:rsidRPr="0003747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(реферат, аннотацию, эссе, конспект и т.п.);</w:t>
      </w:r>
      <w:r w:rsidR="004B591D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научатся 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>разрабатывать задания к текстам разных типов и видов</w:t>
      </w:r>
      <w:r w:rsidR="004B591D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>создавать уроки (занятия), направленные на обучение смысловому чтению, работ</w:t>
      </w:r>
      <w:r w:rsidR="004B591D" w:rsidRPr="0003747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текстом;</w:t>
      </w:r>
    </w:p>
    <w:p w:rsidR="00710392" w:rsidRPr="00037478" w:rsidRDefault="008F62AF" w:rsidP="000374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478">
        <w:rPr>
          <w:rFonts w:ascii="Times New Roman" w:hAnsi="Times New Roman"/>
        </w:rPr>
        <w:t>н</w:t>
      </w:r>
      <w:r w:rsidR="004B591D" w:rsidRPr="00037478">
        <w:rPr>
          <w:rFonts w:ascii="Times New Roman" w:hAnsi="Times New Roman"/>
        </w:rPr>
        <w:t xml:space="preserve">аучатся 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</w:t>
      </w:r>
      <w:proofErr w:type="spellStart"/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 области смыслового чтения и работы с текстом; планировать работу по формированию и развитию основ читательской компетенции с использованием различных технологий</w:t>
      </w:r>
      <w:r w:rsid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B591D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стратегий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91D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смыслового чтения. </w:t>
      </w:r>
      <w:r w:rsidR="00710392" w:rsidRPr="000374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00C3" w:rsidRPr="00710392" w:rsidRDefault="00BC00C3" w:rsidP="00BC00C3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BC00C3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>Форма обучения</w:t>
      </w:r>
      <w:r w:rsidRPr="00BC00C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: очно-заочная. </w:t>
      </w:r>
      <w:r w:rsidRPr="00BC00C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br/>
      </w:r>
      <w:r w:rsidRPr="00BC00C3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>Сроки реализации программы</w:t>
      </w:r>
      <w:r w:rsidRPr="00BC00C3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04, 11, 18, 25.10, 01.11</w:t>
      </w:r>
      <w:r w:rsidRPr="0071039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451"/>
          <w:sz w:val="24"/>
          <w:szCs w:val="24"/>
          <w:lang w:val="en-US" w:eastAsia="ru-RU"/>
        </w:rPr>
        <w:t>c</w:t>
      </w:r>
      <w:r w:rsidRPr="00710392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 xml:space="preserve"> 14.00</w:t>
      </w:r>
    </w:p>
    <w:p w:rsidR="00BC00C3" w:rsidRPr="00BC00C3" w:rsidRDefault="00BC00C3" w:rsidP="00BC00C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BC00C3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 xml:space="preserve">Стоимость обучения – </w:t>
      </w:r>
      <w:r w:rsidRPr="00710392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>3</w:t>
      </w:r>
      <w:r w:rsidR="008F62AF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>0</w:t>
      </w:r>
      <w:r w:rsidRPr="00710392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>00</w:t>
      </w:r>
      <w:r w:rsidRPr="00BC00C3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 xml:space="preserve"> руб.</w:t>
      </w:r>
    </w:p>
    <w:p w:rsidR="00E43232" w:rsidRDefault="00E43232"/>
    <w:sectPr w:rsidR="00E4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6876"/>
    <w:multiLevelType w:val="hybridMultilevel"/>
    <w:tmpl w:val="7F2C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338"/>
    <w:multiLevelType w:val="hybridMultilevel"/>
    <w:tmpl w:val="1DEA01AE"/>
    <w:lvl w:ilvl="0" w:tplc="663EF2B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A23572"/>
    <w:multiLevelType w:val="hybridMultilevel"/>
    <w:tmpl w:val="08F27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388"/>
    <w:multiLevelType w:val="hybridMultilevel"/>
    <w:tmpl w:val="3702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C3"/>
    <w:rsid w:val="00037478"/>
    <w:rsid w:val="004B591D"/>
    <w:rsid w:val="0068732C"/>
    <w:rsid w:val="00710392"/>
    <w:rsid w:val="008B509C"/>
    <w:rsid w:val="008F62AF"/>
    <w:rsid w:val="009B0FA2"/>
    <w:rsid w:val="009B3D73"/>
    <w:rsid w:val="00BC00C3"/>
    <w:rsid w:val="00E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4075-49DF-47A5-9420-4B980E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C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0C3"/>
  </w:style>
  <w:style w:type="character" w:styleId="a3">
    <w:name w:val="Hyperlink"/>
    <w:basedOn w:val="a0"/>
    <w:uiPriority w:val="99"/>
    <w:unhideWhenUsed/>
    <w:rsid w:val="00BC00C3"/>
    <w:rPr>
      <w:color w:val="0000FF"/>
      <w:u w:val="single"/>
    </w:rPr>
  </w:style>
  <w:style w:type="paragraph" w:styleId="a4">
    <w:name w:val="List Paragraph"/>
    <w:basedOn w:val="a"/>
    <w:qFormat/>
    <w:rsid w:val="0071039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9B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B0F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9B0FA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2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Юрьевна Белянчева</cp:lastModifiedBy>
  <cp:revision>2</cp:revision>
  <dcterms:created xsi:type="dcterms:W3CDTF">2016-08-11T06:52:00Z</dcterms:created>
  <dcterms:modified xsi:type="dcterms:W3CDTF">2016-08-11T06:52:00Z</dcterms:modified>
</cp:coreProperties>
</file>