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8"/>
        <w:gridCol w:w="1521"/>
        <w:gridCol w:w="2226"/>
        <w:gridCol w:w="562"/>
        <w:gridCol w:w="673"/>
        <w:gridCol w:w="1757"/>
        <w:gridCol w:w="1369"/>
        <w:gridCol w:w="1803"/>
        <w:gridCol w:w="3719"/>
      </w:tblGrid>
      <w:tr w:rsidR="00200FA9" w:rsidRPr="00200FA9" w:rsidTr="00200FA9">
        <w:trPr>
          <w:trHeight w:val="2070"/>
        </w:trPr>
        <w:tc>
          <w:tcPr>
            <w:tcW w:w="1710" w:type="dxa"/>
            <w:vMerge w:val="restart"/>
            <w:hideMark/>
          </w:tcPr>
          <w:p w:rsidR="00200FA9" w:rsidRPr="00200FA9" w:rsidRDefault="00200FA9" w:rsidP="00200FA9">
            <w:r w:rsidRPr="00200FA9">
              <w:t>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1481" w:type="dxa"/>
            <w:vMerge w:val="restart"/>
            <w:hideMark/>
          </w:tcPr>
          <w:p w:rsidR="00200FA9" w:rsidRPr="00200FA9" w:rsidRDefault="00200FA9" w:rsidP="00200FA9">
            <w:r w:rsidRPr="00200FA9">
              <w:t>Реализация регионального проекта "Успех каждого ребенка"</w:t>
            </w:r>
          </w:p>
        </w:tc>
        <w:tc>
          <w:tcPr>
            <w:tcW w:w="2374" w:type="dxa"/>
            <w:hideMark/>
          </w:tcPr>
          <w:p w:rsidR="00200FA9" w:rsidRPr="00200FA9" w:rsidRDefault="00200FA9">
            <w:proofErr w:type="spellStart"/>
            <w:r w:rsidRPr="00200FA9">
              <w:t>ППК</w:t>
            </w:r>
            <w:proofErr w:type="spellEnd"/>
            <w:r w:rsidRPr="00200FA9">
              <w:t xml:space="preserve"> </w:t>
            </w:r>
            <w:proofErr w:type="spellStart"/>
            <w:r w:rsidRPr="00200FA9">
              <w:t>Метапредметные</w:t>
            </w:r>
            <w:proofErr w:type="spellEnd"/>
            <w:r w:rsidRPr="00200FA9">
              <w:t xml:space="preserve"> компетенции. Коммуникативная компетентность педагога дополнительного образования                            </w:t>
            </w:r>
          </w:p>
        </w:tc>
        <w:tc>
          <w:tcPr>
            <w:tcW w:w="587" w:type="dxa"/>
            <w:noWrap/>
            <w:hideMark/>
          </w:tcPr>
          <w:p w:rsidR="00200FA9" w:rsidRPr="00200FA9" w:rsidRDefault="00200FA9" w:rsidP="00200FA9">
            <w:r w:rsidRPr="00200FA9">
              <w:t>56</w:t>
            </w:r>
          </w:p>
        </w:tc>
        <w:tc>
          <w:tcPr>
            <w:tcW w:w="707" w:type="dxa"/>
            <w:noWrap/>
            <w:hideMark/>
          </w:tcPr>
          <w:p w:rsidR="00200FA9" w:rsidRPr="00200FA9" w:rsidRDefault="00200FA9" w:rsidP="00200FA9">
            <w:r w:rsidRPr="00200FA9">
              <w:t>3</w:t>
            </w:r>
          </w:p>
        </w:tc>
        <w:tc>
          <w:tcPr>
            <w:tcW w:w="1710" w:type="dxa"/>
            <w:hideMark/>
          </w:tcPr>
          <w:p w:rsidR="00200FA9" w:rsidRPr="00200FA9" w:rsidRDefault="00200FA9">
            <w:r w:rsidRPr="00200FA9">
              <w:t>Создание дополнительного соглашения по работе ассистентов</w:t>
            </w:r>
            <w:bookmarkStart w:id="0" w:name="_GoBack"/>
            <w:bookmarkEnd w:id="0"/>
          </w:p>
        </w:tc>
        <w:tc>
          <w:tcPr>
            <w:tcW w:w="1454" w:type="dxa"/>
            <w:hideMark/>
          </w:tcPr>
          <w:p w:rsidR="00200FA9" w:rsidRPr="00200FA9" w:rsidRDefault="00200FA9">
            <w:r w:rsidRPr="00200FA9">
              <w:t xml:space="preserve">Внедрение в практику работу ассистентов с детьми с </w:t>
            </w:r>
            <w:proofErr w:type="spellStart"/>
            <w:r w:rsidRPr="00200FA9">
              <w:t>ОВЗ</w:t>
            </w:r>
            <w:proofErr w:type="spellEnd"/>
          </w:p>
        </w:tc>
        <w:tc>
          <w:tcPr>
            <w:tcW w:w="2730" w:type="dxa"/>
            <w:hideMark/>
          </w:tcPr>
          <w:p w:rsidR="00200FA9" w:rsidRPr="00200FA9" w:rsidRDefault="00200FA9">
            <w:r w:rsidRPr="00200FA9">
              <w:t xml:space="preserve">Выступление на </w:t>
            </w:r>
            <w:proofErr w:type="spellStart"/>
            <w:r w:rsidRPr="00200FA9">
              <w:t>вебинаре</w:t>
            </w:r>
            <w:proofErr w:type="spellEnd"/>
            <w:r w:rsidRPr="00200FA9">
              <w:t xml:space="preserve"> 14.04.2021 «Дополнительное образование для детей с ментальными нарушениями» О.Н. Ведерниковой, зам. директора. </w:t>
            </w:r>
            <w:r w:rsidRPr="00200FA9">
              <w:rPr>
                <w:b/>
                <w:bCs/>
                <w:i/>
                <w:iCs/>
              </w:rPr>
              <w:t xml:space="preserve">                    </w:t>
            </w:r>
          </w:p>
        </w:tc>
        <w:tc>
          <w:tcPr>
            <w:tcW w:w="2635" w:type="dxa"/>
            <w:hideMark/>
          </w:tcPr>
          <w:p w:rsidR="00200FA9" w:rsidRPr="00200FA9" w:rsidRDefault="00200FA9">
            <w:pPr>
              <w:rPr>
                <w:u w:val="single"/>
              </w:rPr>
            </w:pPr>
            <w:hyperlink r:id="rId4" w:history="1">
              <w:r w:rsidRPr="00200FA9">
                <w:rPr>
                  <w:rStyle w:val="a3"/>
                </w:rPr>
                <w:t xml:space="preserve">https://vk.com/wall-165582637_476                                                                   </w:t>
              </w:r>
            </w:hyperlink>
          </w:p>
        </w:tc>
      </w:tr>
      <w:tr w:rsidR="00200FA9" w:rsidRPr="00200FA9" w:rsidTr="00200FA9">
        <w:trPr>
          <w:trHeight w:val="1185"/>
        </w:trPr>
        <w:tc>
          <w:tcPr>
            <w:tcW w:w="1710" w:type="dxa"/>
            <w:vMerge/>
            <w:hideMark/>
          </w:tcPr>
          <w:p w:rsidR="00200FA9" w:rsidRPr="00200FA9" w:rsidRDefault="00200FA9"/>
        </w:tc>
        <w:tc>
          <w:tcPr>
            <w:tcW w:w="1481" w:type="dxa"/>
            <w:vMerge/>
            <w:hideMark/>
          </w:tcPr>
          <w:p w:rsidR="00200FA9" w:rsidRPr="00200FA9" w:rsidRDefault="00200FA9"/>
        </w:tc>
        <w:tc>
          <w:tcPr>
            <w:tcW w:w="2374" w:type="dxa"/>
            <w:hideMark/>
          </w:tcPr>
          <w:p w:rsidR="00200FA9" w:rsidRPr="00200FA9" w:rsidRDefault="00200FA9">
            <w:proofErr w:type="spellStart"/>
            <w:r w:rsidRPr="00200FA9">
              <w:t>ППК</w:t>
            </w:r>
            <w:proofErr w:type="spellEnd"/>
            <w:r w:rsidRPr="00200FA9">
              <w:t xml:space="preserve"> "Управленческие компетенции руководителя организации дополнительного образования"</w:t>
            </w:r>
          </w:p>
        </w:tc>
        <w:tc>
          <w:tcPr>
            <w:tcW w:w="587" w:type="dxa"/>
            <w:noWrap/>
            <w:hideMark/>
          </w:tcPr>
          <w:p w:rsidR="00200FA9" w:rsidRPr="00200FA9" w:rsidRDefault="00200FA9" w:rsidP="00200FA9">
            <w:r w:rsidRPr="00200FA9">
              <w:t>24</w:t>
            </w:r>
          </w:p>
        </w:tc>
        <w:tc>
          <w:tcPr>
            <w:tcW w:w="707" w:type="dxa"/>
            <w:noWrap/>
            <w:hideMark/>
          </w:tcPr>
          <w:p w:rsidR="00200FA9" w:rsidRPr="00200FA9" w:rsidRDefault="00200FA9" w:rsidP="00200FA9">
            <w:r w:rsidRPr="00200FA9">
              <w:t>1</w:t>
            </w:r>
          </w:p>
        </w:tc>
        <w:tc>
          <w:tcPr>
            <w:tcW w:w="1710" w:type="dxa"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1454" w:type="dxa"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2730" w:type="dxa"/>
            <w:hideMark/>
          </w:tcPr>
          <w:p w:rsidR="00200FA9" w:rsidRPr="00200FA9" w:rsidRDefault="00200FA9">
            <w:r w:rsidRPr="00200FA9">
              <w:t xml:space="preserve">Представление опыта работы 12.10.2021 в рамках цикла семинаров "Реализация </w:t>
            </w:r>
            <w:proofErr w:type="spellStart"/>
            <w:r w:rsidRPr="00200FA9">
              <w:t>ДООП</w:t>
            </w:r>
            <w:proofErr w:type="spellEnd"/>
            <w:r w:rsidRPr="00200FA9">
              <w:t xml:space="preserve"> в сетевой форме" О. Н. Ведерниковой, зам. директора.   </w:t>
            </w:r>
          </w:p>
        </w:tc>
        <w:tc>
          <w:tcPr>
            <w:tcW w:w="2635" w:type="dxa"/>
            <w:hideMark/>
          </w:tcPr>
          <w:p w:rsidR="00200FA9" w:rsidRPr="00200FA9" w:rsidRDefault="00200FA9">
            <w:pPr>
              <w:rPr>
                <w:u w:val="single"/>
              </w:rPr>
            </w:pPr>
            <w:hyperlink r:id="rId5" w:history="1">
              <w:r w:rsidRPr="00200FA9">
                <w:rPr>
                  <w:rStyle w:val="a3"/>
                </w:rPr>
                <w:t xml:space="preserve">http://www.iro.yar.ru/index.php?id=5710     </w:t>
              </w:r>
            </w:hyperlink>
          </w:p>
        </w:tc>
      </w:tr>
      <w:tr w:rsidR="00200FA9" w:rsidRPr="00200FA9" w:rsidTr="00200FA9">
        <w:trPr>
          <w:trHeight w:val="1788"/>
        </w:trPr>
        <w:tc>
          <w:tcPr>
            <w:tcW w:w="1710" w:type="dxa"/>
            <w:vMerge/>
            <w:hideMark/>
          </w:tcPr>
          <w:p w:rsidR="00200FA9" w:rsidRPr="00200FA9" w:rsidRDefault="00200FA9"/>
        </w:tc>
        <w:tc>
          <w:tcPr>
            <w:tcW w:w="1481" w:type="dxa"/>
            <w:vMerge/>
            <w:hideMark/>
          </w:tcPr>
          <w:p w:rsidR="00200FA9" w:rsidRPr="00200FA9" w:rsidRDefault="00200FA9"/>
        </w:tc>
        <w:tc>
          <w:tcPr>
            <w:tcW w:w="2374" w:type="dxa"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587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707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1710" w:type="dxa"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1454" w:type="dxa"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2730" w:type="dxa"/>
            <w:hideMark/>
          </w:tcPr>
          <w:p w:rsidR="00200FA9" w:rsidRPr="00200FA9" w:rsidRDefault="00200FA9">
            <w:r w:rsidRPr="00200FA9">
              <w:t xml:space="preserve">Выступление Калугина А. А., педагога ДО, 24.11.2021 на семинаре "Разработка </w:t>
            </w:r>
            <w:proofErr w:type="spellStart"/>
            <w:r w:rsidRPr="00200FA9">
              <w:t>ДООП</w:t>
            </w:r>
            <w:proofErr w:type="spellEnd"/>
            <w:r w:rsidRPr="00200FA9">
              <w:t xml:space="preserve"> для детей с </w:t>
            </w:r>
            <w:proofErr w:type="spellStart"/>
            <w:r w:rsidRPr="00200FA9">
              <w:t>ОВЗ</w:t>
            </w:r>
            <w:proofErr w:type="spellEnd"/>
            <w:r w:rsidRPr="00200FA9">
              <w:t xml:space="preserve"> в том числе с применением дистанционных технологий"</w:t>
            </w:r>
          </w:p>
        </w:tc>
        <w:tc>
          <w:tcPr>
            <w:tcW w:w="2635" w:type="dxa"/>
            <w:hideMark/>
          </w:tcPr>
          <w:p w:rsidR="00200FA9" w:rsidRPr="00200FA9" w:rsidRDefault="00200FA9">
            <w:pPr>
              <w:rPr>
                <w:u w:val="single"/>
              </w:rPr>
            </w:pPr>
            <w:hyperlink r:id="rId6" w:history="1">
              <w:r w:rsidRPr="00200FA9">
                <w:rPr>
                  <w:rStyle w:val="a3"/>
                </w:rPr>
                <w:t xml:space="preserve">http://www.iro.yar.ru/index.php?id=5819     </w:t>
              </w:r>
            </w:hyperlink>
          </w:p>
        </w:tc>
      </w:tr>
      <w:tr w:rsidR="00200FA9" w:rsidRPr="00200FA9" w:rsidTr="00200FA9">
        <w:trPr>
          <w:trHeight w:val="2016"/>
        </w:trPr>
        <w:tc>
          <w:tcPr>
            <w:tcW w:w="1710" w:type="dxa"/>
            <w:vMerge/>
            <w:hideMark/>
          </w:tcPr>
          <w:p w:rsidR="00200FA9" w:rsidRPr="00200FA9" w:rsidRDefault="00200FA9"/>
        </w:tc>
        <w:tc>
          <w:tcPr>
            <w:tcW w:w="1481" w:type="dxa"/>
            <w:vMerge/>
            <w:hideMark/>
          </w:tcPr>
          <w:p w:rsidR="00200FA9" w:rsidRPr="00200FA9" w:rsidRDefault="00200FA9"/>
        </w:tc>
        <w:tc>
          <w:tcPr>
            <w:tcW w:w="2374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587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707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1710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1454" w:type="dxa"/>
            <w:noWrap/>
            <w:hideMark/>
          </w:tcPr>
          <w:p w:rsidR="00200FA9" w:rsidRPr="00200FA9" w:rsidRDefault="00200FA9">
            <w:r w:rsidRPr="00200FA9">
              <w:t> </w:t>
            </w:r>
          </w:p>
        </w:tc>
        <w:tc>
          <w:tcPr>
            <w:tcW w:w="2730" w:type="dxa"/>
            <w:hideMark/>
          </w:tcPr>
          <w:p w:rsidR="00200FA9" w:rsidRPr="00200FA9" w:rsidRDefault="00200FA9">
            <w:r w:rsidRPr="00200FA9">
              <w:t xml:space="preserve">Участие в проекте Фонда президентских грантов "Повышение доступности </w:t>
            </w:r>
            <w:proofErr w:type="spellStart"/>
            <w:r w:rsidRPr="00200FA9">
              <w:t>ДОД</w:t>
            </w:r>
            <w:proofErr w:type="spellEnd"/>
            <w:r w:rsidRPr="00200FA9">
              <w:t xml:space="preserve"> для детей с </w:t>
            </w:r>
            <w:proofErr w:type="spellStart"/>
            <w:r w:rsidRPr="00200FA9">
              <w:t>ОВЗ</w:t>
            </w:r>
            <w:proofErr w:type="spellEnd"/>
            <w:r w:rsidRPr="00200FA9">
              <w:t xml:space="preserve">". Выступления и видеоролики размещены на сайте Онлайн-Фестиваля доступных программ дополнительного образования для детей с </w:t>
            </w:r>
            <w:proofErr w:type="spellStart"/>
            <w:r w:rsidRPr="00200FA9">
              <w:t>ОВЗ</w:t>
            </w:r>
            <w:proofErr w:type="spellEnd"/>
            <w:r w:rsidRPr="00200FA9">
              <w:t xml:space="preserve"> «Образован и Я»</w:t>
            </w:r>
          </w:p>
        </w:tc>
        <w:tc>
          <w:tcPr>
            <w:tcW w:w="2635" w:type="dxa"/>
            <w:hideMark/>
          </w:tcPr>
          <w:p w:rsidR="00200FA9" w:rsidRPr="00200FA9" w:rsidRDefault="00200FA9">
            <w:r w:rsidRPr="00200FA9">
              <w:t xml:space="preserve"> http://festival30-31.tilda.ws/ https://vk.com/wall-165582637_468</w:t>
            </w:r>
          </w:p>
        </w:tc>
      </w:tr>
    </w:tbl>
    <w:p w:rsidR="001B41AE" w:rsidRDefault="001B41AE"/>
    <w:sectPr w:rsidR="001B41AE" w:rsidSect="00200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A9"/>
    <w:rsid w:val="001B41AE"/>
    <w:rsid w:val="002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64B5-1931-42D3-A7AB-4906CF1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FA9"/>
    <w:rPr>
      <w:color w:val="0000FF"/>
      <w:u w:val="single"/>
    </w:rPr>
  </w:style>
  <w:style w:type="table" w:styleId="a4">
    <w:name w:val="Table Grid"/>
    <w:basedOn w:val="a1"/>
    <w:uiPriority w:val="39"/>
    <w:rsid w:val="0020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5819" TargetMode="External"/><Relationship Id="rId5" Type="http://schemas.openxmlformats.org/officeDocument/2006/relationships/hyperlink" Target="http://www.iro.yar.ru/index.php?id=5710" TargetMode="External"/><Relationship Id="rId4" Type="http://schemas.openxmlformats.org/officeDocument/2006/relationships/hyperlink" Target="https://vk.com/wall-165582637_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2022-01-17T10:34:00Z</dcterms:created>
  <dcterms:modified xsi:type="dcterms:W3CDTF">2022-01-17T10:35:00Z</dcterms:modified>
</cp:coreProperties>
</file>